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4CA44B" w14:textId="7374CEE1" w:rsidR="003A0306" w:rsidRDefault="003A0306" w:rsidP="00FA456E">
      <w:pPr>
        <w:pStyle w:val="Body"/>
        <w:jc w:val="both"/>
        <w:rPr>
          <w:rFonts w:ascii="ClanOT-NarrowBold" w:hAnsi="ClanOT-NarrowBold"/>
          <w:bCs/>
          <w:sz w:val="28"/>
          <w:szCs w:val="28"/>
          <w:lang w:val="de-CH"/>
        </w:rPr>
      </w:pPr>
      <w:r>
        <w:rPr>
          <w:rFonts w:ascii="ClanOT-NarrowBold" w:hAnsi="ClanOT-NarrowBold"/>
          <w:bCs/>
          <w:sz w:val="28"/>
          <w:szCs w:val="28"/>
          <w:lang w:val="de-CH"/>
        </w:rPr>
        <w:t>Pressemitteilung</w:t>
      </w:r>
    </w:p>
    <w:p w14:paraId="0347C59D" w14:textId="77777777" w:rsidR="003A0306" w:rsidRDefault="003A0306" w:rsidP="00FA456E">
      <w:pPr>
        <w:pStyle w:val="Body"/>
        <w:jc w:val="both"/>
        <w:rPr>
          <w:rFonts w:ascii="ClanOT-NarrowBold" w:hAnsi="ClanOT-NarrowBold"/>
          <w:bCs/>
          <w:sz w:val="28"/>
          <w:szCs w:val="28"/>
          <w:lang w:val="de-CH"/>
        </w:rPr>
      </w:pPr>
    </w:p>
    <w:p w14:paraId="23D38F55" w14:textId="77777777" w:rsidR="00E21402" w:rsidRPr="00E21402" w:rsidRDefault="00201621" w:rsidP="00FA456E">
      <w:pPr>
        <w:pStyle w:val="Body"/>
        <w:jc w:val="both"/>
        <w:rPr>
          <w:rFonts w:ascii="ClanOT-NarrowBold" w:hAnsi="ClanOT-NarrowBold"/>
          <w:bCs/>
          <w:sz w:val="28"/>
          <w:szCs w:val="28"/>
          <w:lang w:val="de-CH"/>
        </w:rPr>
      </w:pPr>
      <w:proofErr w:type="spellStart"/>
      <w:r w:rsidRPr="00E21402">
        <w:rPr>
          <w:rFonts w:ascii="ClanOT-NarrowBold" w:hAnsi="ClanOT-NarrowBold"/>
          <w:bCs/>
          <w:sz w:val="28"/>
          <w:szCs w:val="28"/>
          <w:lang w:val="de-CH"/>
        </w:rPr>
        <w:t>Younicos</w:t>
      </w:r>
      <w:proofErr w:type="spellEnd"/>
      <w:r w:rsidRPr="00E21402">
        <w:rPr>
          <w:rFonts w:ascii="ClanOT-NarrowBold" w:hAnsi="ClanOT-NarrowBold"/>
          <w:bCs/>
          <w:sz w:val="28"/>
          <w:szCs w:val="28"/>
          <w:lang w:val="de-CH"/>
        </w:rPr>
        <w:t xml:space="preserve"> </w:t>
      </w:r>
      <w:r w:rsidR="00E21402" w:rsidRPr="00E21402">
        <w:rPr>
          <w:rFonts w:ascii="ClanOT-NarrowBold" w:hAnsi="ClanOT-NarrowBold"/>
          <w:bCs/>
          <w:sz w:val="28"/>
          <w:szCs w:val="28"/>
          <w:lang w:val="de-CH"/>
        </w:rPr>
        <w:t>und</w:t>
      </w:r>
      <w:r w:rsidRPr="00E21402">
        <w:rPr>
          <w:rFonts w:ascii="ClanOT-NarrowBold" w:hAnsi="ClanOT-NarrowBold"/>
          <w:bCs/>
          <w:sz w:val="28"/>
          <w:szCs w:val="28"/>
          <w:lang w:val="de-CH"/>
        </w:rPr>
        <w:t xml:space="preserve"> </w:t>
      </w:r>
      <w:proofErr w:type="spellStart"/>
      <w:r w:rsidRPr="00E21402">
        <w:rPr>
          <w:rFonts w:ascii="ClanOT-NarrowBold" w:hAnsi="ClanOT-NarrowBold"/>
          <w:bCs/>
          <w:sz w:val="28"/>
          <w:szCs w:val="28"/>
          <w:lang w:val="de-CH"/>
        </w:rPr>
        <w:t>Leclanché</w:t>
      </w:r>
      <w:proofErr w:type="spellEnd"/>
      <w:r w:rsidRPr="00E21402">
        <w:rPr>
          <w:rFonts w:ascii="ClanOT-NarrowBold" w:hAnsi="ClanOT-NarrowBold"/>
          <w:bCs/>
          <w:sz w:val="28"/>
          <w:szCs w:val="28"/>
          <w:lang w:val="de-CH"/>
        </w:rPr>
        <w:t xml:space="preserve"> </w:t>
      </w:r>
      <w:r w:rsidR="00E21402" w:rsidRPr="00E21402">
        <w:rPr>
          <w:rFonts w:ascii="ClanOT-NarrowBold" w:hAnsi="ClanOT-NarrowBold"/>
          <w:bCs/>
          <w:sz w:val="28"/>
          <w:szCs w:val="28"/>
          <w:lang w:val="de-CH"/>
        </w:rPr>
        <w:t xml:space="preserve">arbeiten zusammen am </w:t>
      </w:r>
      <w:proofErr w:type="spellStart"/>
      <w:r w:rsidR="00E21402" w:rsidRPr="00E21402">
        <w:rPr>
          <w:rFonts w:ascii="ClanOT-NarrowBold" w:hAnsi="ClanOT-NarrowBold"/>
          <w:bCs/>
          <w:sz w:val="28"/>
          <w:szCs w:val="28"/>
          <w:lang w:val="de-CH"/>
        </w:rPr>
        <w:t>Graciosa</w:t>
      </w:r>
      <w:proofErr w:type="spellEnd"/>
      <w:r w:rsidR="00E21402" w:rsidRPr="00E21402">
        <w:rPr>
          <w:rFonts w:ascii="ClanOT-NarrowBold" w:hAnsi="ClanOT-NarrowBold"/>
          <w:bCs/>
          <w:sz w:val="28"/>
          <w:szCs w:val="28"/>
          <w:lang w:val="de-CH"/>
        </w:rPr>
        <w:t>-Projekt</w:t>
      </w:r>
    </w:p>
    <w:p w14:paraId="062E7E2F" w14:textId="77777777" w:rsidR="00E21402" w:rsidRPr="005A06A9" w:rsidRDefault="00E21402" w:rsidP="00FA456E">
      <w:pPr>
        <w:pStyle w:val="Body"/>
        <w:jc w:val="both"/>
        <w:rPr>
          <w:rFonts w:ascii="ClanOT-NarrowNews" w:hAnsi="ClanOT-NarrowNews"/>
          <w:bCs/>
          <w:color w:val="808080" w:themeColor="background1" w:themeShade="80"/>
          <w:lang w:val="de-CH"/>
        </w:rPr>
      </w:pPr>
      <w:proofErr w:type="spellStart"/>
      <w:r w:rsidRPr="005A06A9">
        <w:rPr>
          <w:rFonts w:ascii="ClanOT-NarrowNews" w:hAnsi="ClanOT-NarrowNews"/>
          <w:bCs/>
          <w:color w:val="808080" w:themeColor="background1" w:themeShade="80"/>
          <w:lang w:val="de-CH"/>
        </w:rPr>
        <w:t>Leclanché</w:t>
      </w:r>
      <w:proofErr w:type="spellEnd"/>
      <w:r w:rsidRPr="005A06A9">
        <w:rPr>
          <w:rFonts w:ascii="ClanOT-NarrowNews" w:hAnsi="ClanOT-NarrowNews"/>
          <w:bCs/>
          <w:color w:val="808080" w:themeColor="background1" w:themeShade="80"/>
          <w:lang w:val="de-CH"/>
        </w:rPr>
        <w:t xml:space="preserve"> entwi</w:t>
      </w:r>
      <w:r w:rsidR="00724A91" w:rsidRPr="005A06A9">
        <w:rPr>
          <w:rFonts w:ascii="ClanOT-NarrowNews" w:hAnsi="ClanOT-NarrowNews"/>
          <w:bCs/>
          <w:color w:val="808080" w:themeColor="background1" w:themeShade="80"/>
          <w:lang w:val="de-CH"/>
        </w:rPr>
        <w:t xml:space="preserve">ckelt zusammen mit </w:t>
      </w:r>
      <w:proofErr w:type="spellStart"/>
      <w:r w:rsidR="00724A91" w:rsidRPr="005A06A9">
        <w:rPr>
          <w:rFonts w:ascii="ClanOT-NarrowNews" w:hAnsi="ClanOT-NarrowNews"/>
          <w:bCs/>
          <w:color w:val="808080" w:themeColor="background1" w:themeShade="80"/>
          <w:lang w:val="de-CH"/>
        </w:rPr>
        <w:t>Younicos</w:t>
      </w:r>
      <w:proofErr w:type="spellEnd"/>
      <w:r w:rsidR="00724A91" w:rsidRPr="005A06A9">
        <w:rPr>
          <w:rFonts w:ascii="ClanOT-NarrowNews" w:hAnsi="ClanOT-NarrowNews"/>
          <w:bCs/>
          <w:color w:val="808080" w:themeColor="background1" w:themeShade="80"/>
          <w:lang w:val="de-CH"/>
        </w:rPr>
        <w:t xml:space="preserve"> für La </w:t>
      </w:r>
      <w:proofErr w:type="spellStart"/>
      <w:r w:rsidR="00724A91" w:rsidRPr="005A06A9">
        <w:rPr>
          <w:rFonts w:ascii="ClanOT-NarrowNews" w:hAnsi="ClanOT-NarrowNews"/>
          <w:bCs/>
          <w:color w:val="808080" w:themeColor="background1" w:themeShade="80"/>
          <w:lang w:val="de-CH"/>
        </w:rPr>
        <w:t>Graciosa</w:t>
      </w:r>
      <w:proofErr w:type="spellEnd"/>
      <w:r w:rsidR="00724A91" w:rsidRPr="005A06A9">
        <w:rPr>
          <w:rFonts w:ascii="ClanOT-NarrowNews" w:hAnsi="ClanOT-NarrowNews"/>
          <w:bCs/>
          <w:color w:val="808080" w:themeColor="background1" w:themeShade="80"/>
          <w:lang w:val="de-CH"/>
        </w:rPr>
        <w:t xml:space="preserve"> eine weltweit einzigartige </w:t>
      </w:r>
      <w:proofErr w:type="spellStart"/>
      <w:r w:rsidR="00724A91" w:rsidRPr="005A06A9">
        <w:rPr>
          <w:rFonts w:ascii="ClanOT-NarrowNews" w:hAnsi="ClanOT-NarrowNews"/>
          <w:bCs/>
          <w:color w:val="808080" w:themeColor="background1" w:themeShade="80"/>
          <w:lang w:val="de-CH"/>
        </w:rPr>
        <w:t>Micro</w:t>
      </w:r>
      <w:proofErr w:type="spellEnd"/>
      <w:r w:rsidR="00724A91" w:rsidRPr="005A06A9">
        <w:rPr>
          <w:rFonts w:ascii="ClanOT-NarrowNews" w:hAnsi="ClanOT-NarrowNews"/>
          <w:bCs/>
          <w:color w:val="808080" w:themeColor="background1" w:themeShade="80"/>
          <w:lang w:val="de-CH"/>
        </w:rPr>
        <w:t>-</w:t>
      </w:r>
      <w:proofErr w:type="spellStart"/>
      <w:r w:rsidR="00724A91" w:rsidRPr="005A06A9">
        <w:rPr>
          <w:rFonts w:ascii="ClanOT-NarrowNews" w:hAnsi="ClanOT-NarrowNews"/>
          <w:bCs/>
          <w:color w:val="808080" w:themeColor="background1" w:themeShade="80"/>
          <w:lang w:val="de-CH"/>
        </w:rPr>
        <w:t>Grid</w:t>
      </w:r>
      <w:proofErr w:type="spellEnd"/>
      <w:r w:rsidR="00724A91" w:rsidRPr="005A06A9">
        <w:rPr>
          <w:rFonts w:ascii="ClanOT-NarrowNews" w:hAnsi="ClanOT-NarrowNews"/>
          <w:bCs/>
          <w:color w:val="808080" w:themeColor="background1" w:themeShade="80"/>
          <w:lang w:val="de-CH"/>
        </w:rPr>
        <w:t>-Lösung auf der Basis erneuerbarer Energien</w:t>
      </w:r>
    </w:p>
    <w:p w14:paraId="40AB7D6F" w14:textId="77777777" w:rsidR="00201621" w:rsidRPr="005A06A9" w:rsidRDefault="00201621" w:rsidP="00FA456E">
      <w:pPr>
        <w:pStyle w:val="Body"/>
        <w:jc w:val="both"/>
        <w:rPr>
          <w:rFonts w:ascii="ClanOT-NarrowNews" w:hAnsi="ClanOT-NarrowNews"/>
          <w:lang w:val="de-CH"/>
        </w:rPr>
      </w:pPr>
    </w:p>
    <w:p w14:paraId="0DF7D32F" w14:textId="755BF7DB" w:rsidR="00724A91" w:rsidRPr="00724A91" w:rsidRDefault="00201621" w:rsidP="00FA456E">
      <w:pPr>
        <w:pStyle w:val="Body"/>
        <w:jc w:val="both"/>
        <w:rPr>
          <w:rFonts w:ascii="ClanOT-NarrowNews" w:hAnsi="ClanOT-NarrowNews"/>
          <w:lang w:val="de-CH"/>
        </w:rPr>
      </w:pPr>
      <w:r w:rsidRPr="00724A91">
        <w:rPr>
          <w:rFonts w:ascii="ClanOT-NarrowBold" w:hAnsi="ClanOT-NarrowBold"/>
          <w:lang w:val="de-CH"/>
        </w:rPr>
        <w:t>Berlin/</w:t>
      </w:r>
      <w:r w:rsidR="00C33585" w:rsidRPr="00724A91">
        <w:rPr>
          <w:rFonts w:ascii="ClanOT-NarrowBold" w:hAnsi="ClanOT-NarrowBold"/>
          <w:lang w:val="de-CH"/>
        </w:rPr>
        <w:t>Austin/</w:t>
      </w:r>
      <w:r w:rsidRPr="00724A91">
        <w:rPr>
          <w:rFonts w:ascii="ClanOT-NarrowBold" w:hAnsi="ClanOT-NarrowBold"/>
          <w:lang w:val="de-CH"/>
        </w:rPr>
        <w:t>Yverdon-le</w:t>
      </w:r>
      <w:r w:rsidR="00531932" w:rsidRPr="00724A91">
        <w:rPr>
          <w:rFonts w:ascii="ClanOT-NarrowBold" w:hAnsi="ClanOT-NarrowBold"/>
          <w:lang w:val="de-CH"/>
        </w:rPr>
        <w:t>s</w:t>
      </w:r>
      <w:r w:rsidR="001B532E">
        <w:rPr>
          <w:rFonts w:ascii="ClanOT-NarrowBold" w:hAnsi="ClanOT-NarrowBold"/>
          <w:lang w:val="de-CH"/>
        </w:rPr>
        <w:t>-Bains, 10</w:t>
      </w:r>
      <w:r w:rsidR="00724A91" w:rsidRPr="00724A91">
        <w:rPr>
          <w:rFonts w:ascii="ClanOT-NarrowBold" w:hAnsi="ClanOT-NarrowBold"/>
          <w:lang w:val="de-CH"/>
        </w:rPr>
        <w:t>.</w:t>
      </w:r>
      <w:r w:rsidR="00C93745" w:rsidRPr="00724A91">
        <w:rPr>
          <w:rFonts w:ascii="ClanOT-NarrowBold" w:hAnsi="ClanOT-NarrowBold"/>
          <w:lang w:val="de-CH"/>
        </w:rPr>
        <w:t xml:space="preserve"> April </w:t>
      </w:r>
      <w:r w:rsidRPr="00724A91">
        <w:rPr>
          <w:rFonts w:ascii="ClanOT-NarrowBold" w:hAnsi="ClanOT-NarrowBold"/>
          <w:lang w:val="de-CH"/>
        </w:rPr>
        <w:t>2015</w:t>
      </w:r>
      <w:r w:rsidRPr="00724A91">
        <w:rPr>
          <w:rFonts w:ascii="ClanOT-NarrowNews" w:hAnsi="ClanOT-NarrowNews"/>
          <w:lang w:val="de-CH"/>
        </w:rPr>
        <w:t xml:space="preserve">: </w:t>
      </w:r>
      <w:r w:rsidR="00724A91" w:rsidRPr="00724A91">
        <w:rPr>
          <w:rFonts w:ascii="ClanOT-NarrowNews" w:hAnsi="ClanOT-NarrowNews"/>
          <w:lang w:val="de-CH"/>
        </w:rPr>
        <w:t xml:space="preserve">Der Schweizer </w:t>
      </w:r>
      <w:r w:rsidR="00724A91">
        <w:rPr>
          <w:rFonts w:ascii="ClanOT-NarrowNews" w:hAnsi="ClanOT-NarrowNews"/>
          <w:lang w:val="de-CH"/>
        </w:rPr>
        <w:t xml:space="preserve">Batteriehersteller </w:t>
      </w:r>
      <w:proofErr w:type="spellStart"/>
      <w:r w:rsidR="00724A91">
        <w:rPr>
          <w:rFonts w:ascii="ClanOT-NarrowNews" w:hAnsi="ClanOT-NarrowNews"/>
          <w:lang w:val="de-CH"/>
        </w:rPr>
        <w:t>Leclanché</w:t>
      </w:r>
      <w:proofErr w:type="spellEnd"/>
      <w:r w:rsidR="00724A91">
        <w:rPr>
          <w:rFonts w:ascii="ClanOT-NarrowNews" w:hAnsi="ClanOT-NarrowNews"/>
          <w:lang w:val="de-CH"/>
        </w:rPr>
        <w:t xml:space="preserve"> wird beim bahnbrechend neuen Erneuerbare-Energien-Projekt, das </w:t>
      </w:r>
      <w:proofErr w:type="spellStart"/>
      <w:r w:rsidR="00724A91">
        <w:rPr>
          <w:rFonts w:ascii="ClanOT-NarrowNews" w:hAnsi="ClanOT-NarrowNews"/>
          <w:lang w:val="de-CH"/>
        </w:rPr>
        <w:t>Younicos</w:t>
      </w:r>
      <w:proofErr w:type="spellEnd"/>
      <w:r w:rsidR="00724A91">
        <w:rPr>
          <w:rFonts w:ascii="ClanOT-NarrowNews" w:hAnsi="ClanOT-NarrowNews"/>
          <w:lang w:val="de-CH"/>
        </w:rPr>
        <w:t xml:space="preserve">, der deutsch-amerikanische Spezialist für </w:t>
      </w:r>
      <w:r w:rsidR="006538B2">
        <w:rPr>
          <w:rFonts w:ascii="ClanOT-NarrowNews" w:hAnsi="ClanOT-NarrowNews"/>
          <w:lang w:val="de-CH"/>
        </w:rPr>
        <w:t>integrierte</w:t>
      </w:r>
      <w:r w:rsidR="00724A91">
        <w:rPr>
          <w:rFonts w:ascii="ClanOT-NarrowNews" w:hAnsi="ClanOT-NarrowNews"/>
          <w:lang w:val="de-CH"/>
        </w:rPr>
        <w:t xml:space="preserve"> Erneuerbare-Energie</w:t>
      </w:r>
      <w:r w:rsidR="006538B2">
        <w:rPr>
          <w:rFonts w:ascii="ClanOT-NarrowNews" w:hAnsi="ClanOT-NarrowNews"/>
          <w:lang w:val="de-CH"/>
        </w:rPr>
        <w:t xml:space="preserve">n-Netz- und Speicherlösungen, auf der Azoreninsel </w:t>
      </w:r>
      <w:proofErr w:type="spellStart"/>
      <w:r w:rsidR="006538B2">
        <w:rPr>
          <w:rFonts w:ascii="ClanOT-NarrowNews" w:hAnsi="ClanOT-NarrowNews"/>
          <w:lang w:val="de-CH"/>
        </w:rPr>
        <w:t>Graciosa</w:t>
      </w:r>
      <w:proofErr w:type="spellEnd"/>
      <w:r w:rsidR="006538B2">
        <w:rPr>
          <w:rFonts w:ascii="ClanOT-NarrowNews" w:hAnsi="ClanOT-NarrowNews"/>
          <w:lang w:val="de-CH"/>
        </w:rPr>
        <w:t xml:space="preserve"> entwickelt, eine Schlüsselrolle übernehmen. Das Unternehmen wird die Batteriespeichersysteme (BESS) liefern und dabei seine branchenführenden Lithium-Ionen-Batterien einsetzen, die mit der </w:t>
      </w:r>
      <w:proofErr w:type="spellStart"/>
      <w:r w:rsidR="006538B2">
        <w:rPr>
          <w:rFonts w:ascii="ClanOT-NarrowNews" w:hAnsi="ClanOT-NarrowNews"/>
          <w:lang w:val="de-CH"/>
        </w:rPr>
        <w:t>Younicos</w:t>
      </w:r>
      <w:proofErr w:type="spellEnd"/>
      <w:r w:rsidR="006538B2">
        <w:rPr>
          <w:rFonts w:ascii="ClanOT-NarrowNews" w:hAnsi="ClanOT-NarrowNews"/>
          <w:lang w:val="de-CH"/>
        </w:rPr>
        <w:t xml:space="preserve"> Energie-Management-Software gesteuert werden. Außerdem wird eine Tochter </w:t>
      </w:r>
      <w:r w:rsidR="006B669B">
        <w:rPr>
          <w:rFonts w:ascii="ClanOT-NarrowNews" w:hAnsi="ClanOT-NarrowNews"/>
          <w:lang w:val="de-CH"/>
        </w:rPr>
        <w:t xml:space="preserve">von </w:t>
      </w:r>
      <w:proofErr w:type="spellStart"/>
      <w:r w:rsidR="006B669B">
        <w:rPr>
          <w:rFonts w:ascii="ClanOT-NarrowNews" w:hAnsi="ClanOT-NarrowNews"/>
          <w:lang w:val="de-CH"/>
        </w:rPr>
        <w:t>Recharge</w:t>
      </w:r>
      <w:proofErr w:type="spellEnd"/>
      <w:r w:rsidR="006B669B">
        <w:rPr>
          <w:rFonts w:ascii="ClanOT-NarrowNews" w:hAnsi="ClanOT-NarrowNews"/>
          <w:lang w:val="de-CH"/>
        </w:rPr>
        <w:t xml:space="preserve">, einer der größten Anteilseigner von </w:t>
      </w:r>
      <w:proofErr w:type="spellStart"/>
      <w:r w:rsidR="006B669B">
        <w:rPr>
          <w:rFonts w:ascii="ClanOT-NarrowNews" w:hAnsi="ClanOT-NarrowNews"/>
          <w:lang w:val="de-CH"/>
        </w:rPr>
        <w:t>Leclanché</w:t>
      </w:r>
      <w:proofErr w:type="spellEnd"/>
      <w:r w:rsidR="006B669B">
        <w:rPr>
          <w:rFonts w:ascii="ClanOT-NarrowNews" w:hAnsi="ClanOT-NarrowNews"/>
          <w:lang w:val="de-CH"/>
        </w:rPr>
        <w:t xml:space="preserve">, </w:t>
      </w:r>
      <w:r w:rsidR="000E6A9C">
        <w:rPr>
          <w:rFonts w:ascii="ClanOT-NarrowNews" w:hAnsi="ClanOT-NarrowNews"/>
          <w:lang w:val="de-CH"/>
        </w:rPr>
        <w:t xml:space="preserve">für die Finanzierung der </w:t>
      </w:r>
      <w:r w:rsidR="006B669B">
        <w:rPr>
          <w:rFonts w:ascii="ClanOT-NarrowNews" w:hAnsi="ClanOT-NarrowNews"/>
          <w:lang w:val="de-CH"/>
        </w:rPr>
        <w:t xml:space="preserve">Projektsteuerungsgesellschaft </w:t>
      </w:r>
      <w:proofErr w:type="spellStart"/>
      <w:r w:rsidR="006B669B">
        <w:rPr>
          <w:rFonts w:ascii="ClanOT-NarrowNews" w:hAnsi="ClanOT-NarrowNews"/>
          <w:lang w:val="de-CH"/>
        </w:rPr>
        <w:t>Graciolica</w:t>
      </w:r>
      <w:proofErr w:type="spellEnd"/>
      <w:r w:rsidR="006B669B">
        <w:rPr>
          <w:rFonts w:ascii="ClanOT-NarrowNews" w:hAnsi="ClanOT-NarrowNews"/>
          <w:lang w:val="de-CH"/>
        </w:rPr>
        <w:t xml:space="preserve"> </w:t>
      </w:r>
      <w:r w:rsidR="000E6A9C">
        <w:rPr>
          <w:rFonts w:ascii="ClanOT-NarrowNews" w:hAnsi="ClanOT-NarrowNews"/>
          <w:lang w:val="de-CH"/>
        </w:rPr>
        <w:t>eine</w:t>
      </w:r>
      <w:r w:rsidR="006B669B">
        <w:rPr>
          <w:rFonts w:ascii="ClanOT-NarrowNews" w:hAnsi="ClanOT-NarrowNews"/>
          <w:lang w:val="de-CH"/>
        </w:rPr>
        <w:t xml:space="preserve"> </w:t>
      </w:r>
      <w:r w:rsidR="009B5237">
        <w:rPr>
          <w:rFonts w:ascii="ClanOT-NarrowNews" w:hAnsi="ClanOT-NarrowNews"/>
          <w:lang w:val="de-CH"/>
        </w:rPr>
        <w:t>3,5</w:t>
      </w:r>
      <w:bookmarkStart w:id="0" w:name="_GoBack"/>
      <w:bookmarkEnd w:id="0"/>
      <w:r w:rsidR="005A06A9">
        <w:rPr>
          <w:rFonts w:ascii="ClanOT-NarrowNews" w:hAnsi="ClanOT-NarrowNews"/>
          <w:lang w:val="de-CH"/>
        </w:rPr>
        <w:t xml:space="preserve"> </w:t>
      </w:r>
      <w:r w:rsidR="006B669B">
        <w:rPr>
          <w:rFonts w:ascii="ClanOT-NarrowNews" w:hAnsi="ClanOT-NarrowNews"/>
          <w:lang w:val="de-CH"/>
        </w:rPr>
        <w:t>Millionen Euro Wandelschuldverschreibung</w:t>
      </w:r>
      <w:r w:rsidR="000E6A9C">
        <w:rPr>
          <w:rFonts w:ascii="ClanOT-NarrowNews" w:hAnsi="ClanOT-NarrowNews"/>
          <w:lang w:val="de-CH"/>
        </w:rPr>
        <w:t xml:space="preserve"> bereitstellen. </w:t>
      </w:r>
      <w:proofErr w:type="spellStart"/>
      <w:r w:rsidR="000E6A9C">
        <w:rPr>
          <w:rFonts w:ascii="ClanOT-NarrowNews" w:hAnsi="ClanOT-NarrowNews"/>
          <w:lang w:val="de-CH"/>
        </w:rPr>
        <w:t>Graciol</w:t>
      </w:r>
      <w:r w:rsidR="003A3ABA">
        <w:rPr>
          <w:rFonts w:ascii="ClanOT-NarrowNews" w:hAnsi="ClanOT-NarrowNews"/>
          <w:lang w:val="de-CH"/>
        </w:rPr>
        <w:t>ic</w:t>
      </w:r>
      <w:r w:rsidR="000E6A9C">
        <w:rPr>
          <w:rFonts w:ascii="ClanOT-NarrowNews" w:hAnsi="ClanOT-NarrowNews"/>
          <w:lang w:val="de-CH"/>
        </w:rPr>
        <w:t>a</w:t>
      </w:r>
      <w:proofErr w:type="spellEnd"/>
      <w:r w:rsidR="000E6A9C">
        <w:rPr>
          <w:rFonts w:ascii="ClanOT-NarrowNews" w:hAnsi="ClanOT-NarrowNews"/>
          <w:lang w:val="de-CH"/>
        </w:rPr>
        <w:t xml:space="preserve"> ist eine 100-prozentige Tochtergesellschaft von </w:t>
      </w:r>
      <w:proofErr w:type="spellStart"/>
      <w:r w:rsidR="000E6A9C">
        <w:rPr>
          <w:rFonts w:ascii="ClanOT-NarrowNews" w:hAnsi="ClanOT-NarrowNews"/>
          <w:lang w:val="de-CH"/>
        </w:rPr>
        <w:t>Younicos</w:t>
      </w:r>
      <w:proofErr w:type="spellEnd"/>
      <w:r w:rsidR="000E6A9C">
        <w:rPr>
          <w:rFonts w:ascii="ClanOT-NarrowNews" w:hAnsi="ClanOT-NarrowNews"/>
          <w:lang w:val="de-CH"/>
        </w:rPr>
        <w:t xml:space="preserve">. Diese beiden Meilensteine werden dabei helfen, die Implementierung des Projektes in den kommenden Wochen zu beschleunigen, und gewährleisten, dass im Laufe des Jahres 2015 deutliche Fortschritte gemacht werden. </w:t>
      </w:r>
    </w:p>
    <w:p w14:paraId="776D6CF7" w14:textId="77777777" w:rsidR="00724A91" w:rsidRPr="005A06A9" w:rsidRDefault="00724A91" w:rsidP="00FA456E">
      <w:pPr>
        <w:pStyle w:val="Body"/>
        <w:jc w:val="both"/>
        <w:rPr>
          <w:rFonts w:ascii="ClanOT-NarrowNews" w:hAnsi="ClanOT-NarrowNews"/>
          <w:lang w:val="de-CH"/>
        </w:rPr>
      </w:pPr>
    </w:p>
    <w:p w14:paraId="3BFA3718" w14:textId="77777777" w:rsidR="00201621" w:rsidRPr="000E6A9C" w:rsidRDefault="000E6A9C" w:rsidP="00FA456E">
      <w:pPr>
        <w:pStyle w:val="Body"/>
        <w:jc w:val="both"/>
        <w:rPr>
          <w:rFonts w:ascii="ClanOT-NarrowNews" w:hAnsi="ClanOT-NarrowNews"/>
        </w:rPr>
      </w:pPr>
      <w:r w:rsidRPr="000E6A9C">
        <w:rPr>
          <w:rFonts w:ascii="ClanOT-NarrowNews" w:hAnsi="ClanOT-NarrowNews"/>
        </w:rPr>
        <w:t>Das weltweit erste Erneuerbare-Energien-Erzeugungs- und Speicher-System in Megawatt-Umfang</w:t>
      </w:r>
      <w:r w:rsidR="00ED20E8">
        <w:rPr>
          <w:rFonts w:ascii="ClanOT-NarrowNews" w:hAnsi="ClanOT-NarrowNews"/>
        </w:rPr>
        <w:t xml:space="preserve">, das gegenwärtig auf der Azoreninsel </w:t>
      </w:r>
      <w:proofErr w:type="spellStart"/>
      <w:r w:rsidR="00ED20E8">
        <w:rPr>
          <w:rFonts w:ascii="ClanOT-NarrowNews" w:hAnsi="ClanOT-NarrowNews"/>
        </w:rPr>
        <w:t>Graciosa</w:t>
      </w:r>
      <w:proofErr w:type="spellEnd"/>
      <w:r w:rsidR="00ED20E8">
        <w:rPr>
          <w:rFonts w:ascii="ClanOT-NarrowNews" w:hAnsi="ClanOT-NarrowNews"/>
        </w:rPr>
        <w:t xml:space="preserve"> (Portugal) gebaut wird, wird für die Energieversorgung von Inseln neue Maßstäbe setzen. Das System ermöglicht es, das Net</w:t>
      </w:r>
      <w:r w:rsidR="007071A1">
        <w:rPr>
          <w:rFonts w:ascii="ClanOT-NarrowNews" w:hAnsi="ClanOT-NarrowNews"/>
        </w:rPr>
        <w:t>z komplett mit Wind- und Solare</w:t>
      </w:r>
      <w:r w:rsidR="00ED20E8">
        <w:rPr>
          <w:rFonts w:ascii="ClanOT-NarrowNews" w:hAnsi="ClanOT-NarrowNews"/>
        </w:rPr>
        <w:t xml:space="preserve">nergie zu betreiben, indem das Netz ohne die Schwungmasse einer konventionellen Wärmekraftmaschine stabilisiert wird. </w:t>
      </w:r>
      <w:r w:rsidR="007071A1">
        <w:rPr>
          <w:rFonts w:ascii="ClanOT-NarrowNews" w:hAnsi="ClanOT-NarrowNews"/>
        </w:rPr>
        <w:t xml:space="preserve">Das Herzstück des Systems ist ein vollautomatischer, intelligent gesteuerter 2,8 Megawatt Batterie-Park, der in das von </w:t>
      </w:r>
      <w:proofErr w:type="spellStart"/>
      <w:r w:rsidR="007071A1">
        <w:rPr>
          <w:rFonts w:ascii="ClanOT-NarrowNews" w:hAnsi="ClanOT-NarrowNews"/>
        </w:rPr>
        <w:t>Younicos</w:t>
      </w:r>
      <w:proofErr w:type="spellEnd"/>
      <w:r w:rsidR="007071A1">
        <w:rPr>
          <w:rFonts w:ascii="ClanOT-NarrowNews" w:hAnsi="ClanOT-NarrowNews"/>
        </w:rPr>
        <w:t xml:space="preserve"> entwickelte intelligente Energie-Management-System</w:t>
      </w:r>
      <w:r w:rsidR="00ED20E8">
        <w:rPr>
          <w:rFonts w:ascii="ClanOT-NarrowNews" w:hAnsi="ClanOT-NarrowNews"/>
        </w:rPr>
        <w:t xml:space="preserve"> </w:t>
      </w:r>
      <w:r w:rsidR="007071A1">
        <w:rPr>
          <w:rFonts w:ascii="ClanOT-NarrowNews" w:hAnsi="ClanOT-NarrowNews"/>
        </w:rPr>
        <w:t xml:space="preserve">integriert ist. Zusätzlich wird das System Wind- und Solar-Energie-Ressourcen von je 4 und 1 Megawatt Kapazität sowie intelligente Inverter umfassen. Das mit erneuerbaren Energien gespeiste Stromnetz  </w:t>
      </w:r>
      <w:r w:rsidR="00230C20">
        <w:rPr>
          <w:rFonts w:ascii="ClanOT-NarrowNews" w:hAnsi="ClanOT-NarrowNews"/>
        </w:rPr>
        <w:t>wird den Anteil der erneuerbaren Energien an der Versorgung der Insel von 15 auf 65 Prozent steigern und so die Abhängigkeit von Treibstoffeinfuhren deutlich verringern.</w:t>
      </w:r>
    </w:p>
    <w:p w14:paraId="092054D6" w14:textId="77777777" w:rsidR="000E6A9C" w:rsidRPr="005A06A9" w:rsidRDefault="000E6A9C" w:rsidP="00FA456E">
      <w:pPr>
        <w:pStyle w:val="Body"/>
        <w:jc w:val="both"/>
        <w:rPr>
          <w:rFonts w:ascii="ClanOT-NarrowNews" w:hAnsi="ClanOT-NarrowNews"/>
        </w:rPr>
      </w:pPr>
    </w:p>
    <w:p w14:paraId="3863434D" w14:textId="77777777" w:rsidR="00230C20" w:rsidRPr="00230C20" w:rsidRDefault="00201621" w:rsidP="00FA456E">
      <w:pPr>
        <w:pStyle w:val="Body"/>
        <w:jc w:val="both"/>
        <w:rPr>
          <w:rFonts w:ascii="ClanOT-NarrowNews" w:hAnsi="ClanOT-NarrowNews"/>
        </w:rPr>
      </w:pPr>
      <w:r w:rsidRPr="00230C20">
        <w:rPr>
          <w:rFonts w:ascii="ClanOT-NarrowNews" w:hAnsi="ClanOT-NarrowNews"/>
        </w:rPr>
        <w:t xml:space="preserve">James P. McDougall, CEO </w:t>
      </w:r>
      <w:r w:rsidR="00230C20" w:rsidRPr="00230C20">
        <w:rPr>
          <w:rFonts w:ascii="ClanOT-NarrowNews" w:hAnsi="ClanOT-NarrowNews"/>
        </w:rPr>
        <w:t>von</w:t>
      </w:r>
      <w:r w:rsidRPr="00230C20">
        <w:rPr>
          <w:rFonts w:ascii="ClanOT-NarrowNews" w:hAnsi="ClanOT-NarrowNews"/>
        </w:rPr>
        <w:t xml:space="preserve"> </w:t>
      </w:r>
      <w:proofErr w:type="spellStart"/>
      <w:r w:rsidRPr="00230C20">
        <w:rPr>
          <w:rFonts w:ascii="ClanOT-NarrowNews" w:hAnsi="ClanOT-NarrowNews"/>
        </w:rPr>
        <w:t>Younicos</w:t>
      </w:r>
      <w:proofErr w:type="spellEnd"/>
      <w:r w:rsidR="0001184E" w:rsidRPr="00230C20">
        <w:rPr>
          <w:rFonts w:ascii="ClanOT-NarrowNews" w:hAnsi="ClanOT-NarrowNews"/>
        </w:rPr>
        <w:t>,</w:t>
      </w:r>
      <w:r w:rsidRPr="00230C20">
        <w:rPr>
          <w:rFonts w:ascii="ClanOT-NarrowNews" w:hAnsi="ClanOT-NarrowNews"/>
        </w:rPr>
        <w:t xml:space="preserve"> </w:t>
      </w:r>
      <w:r w:rsidR="00230C20" w:rsidRPr="00230C20">
        <w:rPr>
          <w:rFonts w:ascii="ClanOT-NarrowNews" w:hAnsi="ClanOT-NarrowNews"/>
        </w:rPr>
        <w:t xml:space="preserve">sagt zur Partnerschaft mit </w:t>
      </w:r>
      <w:proofErr w:type="spellStart"/>
      <w:r w:rsidR="00230C20" w:rsidRPr="00230C20">
        <w:rPr>
          <w:rFonts w:ascii="ClanOT-NarrowNews" w:hAnsi="ClanOT-NarrowNews"/>
        </w:rPr>
        <w:t>Leclanché</w:t>
      </w:r>
      <w:proofErr w:type="spellEnd"/>
      <w:r w:rsidR="00230C20">
        <w:rPr>
          <w:rFonts w:ascii="ClanOT-NarrowNews" w:hAnsi="ClanOT-NarrowNews"/>
        </w:rPr>
        <w:t xml:space="preserve">: „Die Zusammenarbeit ist für uns auf verschiedenen Ebenen spannend. Wir waren schon lange interessiert an </w:t>
      </w:r>
      <w:proofErr w:type="spellStart"/>
      <w:r w:rsidR="00230C20">
        <w:rPr>
          <w:rFonts w:ascii="ClanOT-NarrowNews" w:hAnsi="ClanOT-NarrowNews"/>
        </w:rPr>
        <w:t>Leclanchés</w:t>
      </w:r>
      <w:proofErr w:type="spellEnd"/>
      <w:r w:rsidR="00230C20">
        <w:rPr>
          <w:rFonts w:ascii="ClanOT-NarrowNews" w:hAnsi="ClanOT-NarrowNews"/>
        </w:rPr>
        <w:t xml:space="preserve"> BESS und sind überzeugt davon, dass es in Verbund mit unserer Software ein äußerst stabiles Rückgrat für dieses völlig neue Energiesystem bilden wird. Gleichzeitig unterstreicht die Zusammenarbeit mit einem der branchenweit-führenden Batterie-Hersteller wie </w:t>
      </w:r>
      <w:proofErr w:type="spellStart"/>
      <w:r w:rsidR="00230C20">
        <w:rPr>
          <w:rFonts w:ascii="ClanOT-NarrowNews" w:hAnsi="ClanOT-NarrowNews"/>
        </w:rPr>
        <w:t>Leclanché</w:t>
      </w:r>
      <w:proofErr w:type="spellEnd"/>
      <w:r w:rsidR="00230C20">
        <w:rPr>
          <w:rFonts w:ascii="ClanOT-NarrowNews" w:hAnsi="ClanOT-NarrowNews"/>
        </w:rPr>
        <w:t xml:space="preserve"> sowie mit </w:t>
      </w:r>
      <w:proofErr w:type="spellStart"/>
      <w:r w:rsidR="00230C20">
        <w:rPr>
          <w:rFonts w:ascii="ClanOT-NarrowNews" w:hAnsi="ClanOT-NarrowNews"/>
        </w:rPr>
        <w:t>Recharge</w:t>
      </w:r>
      <w:proofErr w:type="spellEnd"/>
      <w:r w:rsidR="00230C20">
        <w:rPr>
          <w:rFonts w:ascii="ClanOT-NarrowNews" w:hAnsi="ClanOT-NarrowNews"/>
        </w:rPr>
        <w:t xml:space="preserve"> als Finanzpartner </w:t>
      </w:r>
      <w:r w:rsidR="00137A6F">
        <w:rPr>
          <w:rFonts w:ascii="ClanOT-NarrowNews" w:hAnsi="ClanOT-NarrowNews"/>
        </w:rPr>
        <w:t xml:space="preserve">die Fähigkeiten von </w:t>
      </w:r>
      <w:proofErr w:type="spellStart"/>
      <w:r w:rsidR="00137A6F">
        <w:rPr>
          <w:rFonts w:ascii="ClanOT-NarrowNews" w:hAnsi="ClanOT-NarrowNews"/>
        </w:rPr>
        <w:t>Younicos</w:t>
      </w:r>
      <w:proofErr w:type="spellEnd"/>
      <w:r w:rsidR="00137A6F">
        <w:rPr>
          <w:rFonts w:ascii="ClanOT-NarrowNews" w:hAnsi="ClanOT-NarrowNews"/>
        </w:rPr>
        <w:t xml:space="preserve"> bei </w:t>
      </w:r>
      <w:proofErr w:type="spellStart"/>
      <w:r w:rsidR="00137A6F">
        <w:rPr>
          <w:rFonts w:ascii="ClanOT-NarrowNews" w:hAnsi="ClanOT-NarrowNews"/>
        </w:rPr>
        <w:t>Micro</w:t>
      </w:r>
      <w:proofErr w:type="spellEnd"/>
      <w:r w:rsidR="00137A6F">
        <w:rPr>
          <w:rFonts w:ascii="ClanOT-NarrowNews" w:hAnsi="ClanOT-NarrowNews"/>
        </w:rPr>
        <w:t>-</w:t>
      </w:r>
      <w:proofErr w:type="spellStart"/>
      <w:r w:rsidR="00137A6F">
        <w:rPr>
          <w:rFonts w:ascii="ClanOT-NarrowNews" w:hAnsi="ClanOT-NarrowNews"/>
        </w:rPr>
        <w:t>Grid</w:t>
      </w:r>
      <w:proofErr w:type="spellEnd"/>
      <w:r w:rsidR="00137A6F">
        <w:rPr>
          <w:rFonts w:ascii="ClanOT-NarrowNews" w:hAnsi="ClanOT-NarrowNews"/>
        </w:rPr>
        <w:t>-Projekten weltweit die Führung zu übernehmen.“</w:t>
      </w:r>
    </w:p>
    <w:p w14:paraId="5319A53B" w14:textId="77777777" w:rsidR="00230C20" w:rsidRPr="005A06A9" w:rsidRDefault="00230C20" w:rsidP="00FA456E">
      <w:pPr>
        <w:pStyle w:val="Body"/>
        <w:jc w:val="both"/>
        <w:rPr>
          <w:rFonts w:ascii="ClanOT-NarrowNews" w:hAnsi="ClanOT-NarrowNews"/>
        </w:rPr>
      </w:pPr>
    </w:p>
    <w:p w14:paraId="19E4B47C" w14:textId="77777777" w:rsidR="00137A6F" w:rsidRDefault="00583CBA" w:rsidP="00FA456E">
      <w:pPr>
        <w:pStyle w:val="Body"/>
        <w:jc w:val="both"/>
        <w:rPr>
          <w:rFonts w:ascii="ClanOT-NarrowNews" w:hAnsi="ClanOT-NarrowNews"/>
        </w:rPr>
      </w:pPr>
      <w:r w:rsidRPr="00137A6F">
        <w:rPr>
          <w:rFonts w:ascii="ClanOT-NarrowNews" w:hAnsi="ClanOT-NarrowNews"/>
        </w:rPr>
        <w:t xml:space="preserve">Anil Srivastava, CEO </w:t>
      </w:r>
      <w:r w:rsidR="00137A6F" w:rsidRPr="00137A6F">
        <w:rPr>
          <w:rFonts w:ascii="ClanOT-NarrowNews" w:hAnsi="ClanOT-NarrowNews"/>
        </w:rPr>
        <w:t>von</w:t>
      </w:r>
      <w:r w:rsidRPr="00137A6F">
        <w:rPr>
          <w:rFonts w:ascii="ClanOT-NarrowNews" w:hAnsi="ClanOT-NarrowNews"/>
        </w:rPr>
        <w:t xml:space="preserve"> </w:t>
      </w:r>
      <w:proofErr w:type="spellStart"/>
      <w:r w:rsidRPr="00137A6F">
        <w:rPr>
          <w:rFonts w:ascii="ClanOT-NarrowNews" w:hAnsi="ClanOT-NarrowNews"/>
        </w:rPr>
        <w:t>Leclanché</w:t>
      </w:r>
      <w:proofErr w:type="spellEnd"/>
      <w:r w:rsidRPr="00137A6F">
        <w:rPr>
          <w:rFonts w:ascii="ClanOT-NarrowNews" w:hAnsi="ClanOT-NarrowNews"/>
        </w:rPr>
        <w:t xml:space="preserve">, </w:t>
      </w:r>
      <w:r w:rsidR="00137A6F">
        <w:rPr>
          <w:rFonts w:ascii="ClanOT-NarrowNews" w:hAnsi="ClanOT-NarrowNews"/>
        </w:rPr>
        <w:t xml:space="preserve">kommentiert den Vertrag: „Für uns ist die Kooperation mit </w:t>
      </w:r>
      <w:proofErr w:type="spellStart"/>
      <w:r w:rsidR="00137A6F">
        <w:rPr>
          <w:rFonts w:ascii="ClanOT-NarrowNews" w:hAnsi="ClanOT-NarrowNews"/>
        </w:rPr>
        <w:t>Younicos</w:t>
      </w:r>
      <w:proofErr w:type="spellEnd"/>
      <w:r w:rsidR="00137A6F">
        <w:rPr>
          <w:rFonts w:ascii="ClanOT-NarrowNews" w:hAnsi="ClanOT-NarrowNews"/>
        </w:rPr>
        <w:t xml:space="preserve"> ein wichtiger Schritt. Wir sind sicher, dass unser breites Sortiment an BESS, voll integriert in die weltweit führende Energie-management-Software von </w:t>
      </w:r>
      <w:proofErr w:type="spellStart"/>
      <w:r w:rsidR="00137A6F">
        <w:rPr>
          <w:rFonts w:ascii="ClanOT-NarrowNews" w:hAnsi="ClanOT-NarrowNews"/>
        </w:rPr>
        <w:t>Younicos</w:t>
      </w:r>
      <w:proofErr w:type="spellEnd"/>
      <w:r w:rsidR="00137A6F">
        <w:rPr>
          <w:rFonts w:ascii="ClanOT-NarrowNews" w:hAnsi="ClanOT-NarrowNews"/>
        </w:rPr>
        <w:t xml:space="preserve">, dieses Projekt zu einer echten Referenz für die Branche machen wird. </w:t>
      </w:r>
      <w:r w:rsidR="00957A76">
        <w:rPr>
          <w:rFonts w:ascii="ClanOT-NarrowNews" w:hAnsi="ClanOT-NarrowNews"/>
        </w:rPr>
        <w:t xml:space="preserve">Die Partnerschaft ist eine deutliche Bestätigung von </w:t>
      </w:r>
      <w:proofErr w:type="spellStart"/>
      <w:r w:rsidR="00957A76">
        <w:rPr>
          <w:rFonts w:ascii="ClanOT-NarrowNews" w:hAnsi="ClanOT-NarrowNews"/>
        </w:rPr>
        <w:t>Leclanchés</w:t>
      </w:r>
      <w:proofErr w:type="spellEnd"/>
      <w:r w:rsidR="00957A76">
        <w:rPr>
          <w:rFonts w:ascii="ClanOT-NarrowNews" w:hAnsi="ClanOT-NarrowNews"/>
        </w:rPr>
        <w:t xml:space="preserve"> Wachstumsstrategie und unserer führenden Position in diesem äußerst dynamisch wachsenden, wettbewerbsstarken Markt mit hohem Potenzial. Wir beglückwünschen </w:t>
      </w:r>
      <w:proofErr w:type="spellStart"/>
      <w:r w:rsidR="00957A76">
        <w:rPr>
          <w:rFonts w:ascii="ClanOT-NarrowNews" w:hAnsi="ClanOT-NarrowNews"/>
        </w:rPr>
        <w:t>Recharge</w:t>
      </w:r>
      <w:proofErr w:type="spellEnd"/>
      <w:r w:rsidR="00957A76">
        <w:rPr>
          <w:rFonts w:ascii="ClanOT-NarrowNews" w:hAnsi="ClanOT-NarrowNews"/>
        </w:rPr>
        <w:t xml:space="preserve"> zu der Entscheidung, in dieses zukunftsweisende Projekte zu investieren, und fühlen uns geehrt, an der erfolgreichen Energiewende von </w:t>
      </w:r>
      <w:proofErr w:type="spellStart"/>
      <w:r w:rsidR="00957A76">
        <w:rPr>
          <w:rFonts w:ascii="ClanOT-NarrowNews" w:hAnsi="ClanOT-NarrowNews"/>
        </w:rPr>
        <w:t>Graciosa</w:t>
      </w:r>
      <w:proofErr w:type="spellEnd"/>
      <w:r w:rsidR="00957A76">
        <w:rPr>
          <w:rFonts w:ascii="ClanOT-NarrowNews" w:hAnsi="ClanOT-NarrowNews"/>
        </w:rPr>
        <w:t xml:space="preserve"> hin zu erneuerbaren Energien mitarbeiten zu dürfen.“ </w:t>
      </w:r>
    </w:p>
    <w:p w14:paraId="19A32F16" w14:textId="77777777" w:rsidR="00385142" w:rsidRDefault="00385142" w:rsidP="00FA456E">
      <w:pPr>
        <w:pStyle w:val="Body"/>
        <w:jc w:val="both"/>
        <w:rPr>
          <w:rFonts w:ascii="ClanOT-NarrowNews" w:hAnsi="ClanOT-NarrowNews"/>
        </w:rPr>
      </w:pPr>
    </w:p>
    <w:p w14:paraId="1BCD0848" w14:textId="1986A51E" w:rsidR="00385142" w:rsidRDefault="00385142" w:rsidP="00FA456E">
      <w:pPr>
        <w:pStyle w:val="Body"/>
        <w:jc w:val="both"/>
        <w:rPr>
          <w:rFonts w:ascii="ClanOT-NarrowNews" w:hAnsi="ClanOT-NarrowNews"/>
        </w:rPr>
      </w:pPr>
      <w:r>
        <w:rPr>
          <w:rFonts w:ascii="ClanOT-NarrowNews" w:hAnsi="ClanOT-NarrowNews"/>
        </w:rPr>
        <w:t>Diesen Text finden Sie zum Download unter</w:t>
      </w:r>
      <w:proofErr w:type="gramStart"/>
      <w:r>
        <w:rPr>
          <w:rFonts w:ascii="ClanOT-NarrowNews" w:hAnsi="ClanOT-NarrowNews"/>
        </w:rPr>
        <w:t xml:space="preserve">: </w:t>
      </w:r>
      <w:proofErr w:type="gramEnd"/>
      <w:r w:rsidR="0030206B">
        <w:rPr>
          <w:rFonts w:ascii="ClanOT-NarrowNews" w:hAnsi="ClanOT-NarrowNews"/>
        </w:rPr>
        <w:fldChar w:fldCharType="begin"/>
      </w:r>
      <w:r w:rsidR="0030206B">
        <w:rPr>
          <w:rFonts w:ascii="ClanOT-NarrowNews" w:hAnsi="ClanOT-NarrowNews"/>
        </w:rPr>
        <w:instrText xml:space="preserve"> HYPERLINK "</w:instrText>
      </w:r>
      <w:r w:rsidR="0030206B" w:rsidRPr="0030206B">
        <w:rPr>
          <w:rFonts w:ascii="ClanOT-NarrowNews" w:hAnsi="ClanOT-NarrowNews"/>
        </w:rPr>
        <w:instrText>http://www.panama-pr.de/download/Graciosa.zip</w:instrText>
      </w:r>
      <w:r w:rsidR="0030206B">
        <w:rPr>
          <w:rFonts w:ascii="ClanOT-NarrowNews" w:hAnsi="ClanOT-NarrowNews"/>
        </w:rPr>
        <w:instrText xml:space="preserve">" </w:instrText>
      </w:r>
      <w:r w:rsidR="0030206B">
        <w:rPr>
          <w:rFonts w:ascii="ClanOT-NarrowNews" w:hAnsi="ClanOT-NarrowNews"/>
        </w:rPr>
        <w:fldChar w:fldCharType="separate"/>
      </w:r>
      <w:r w:rsidR="0030206B" w:rsidRPr="00F23058">
        <w:rPr>
          <w:rStyle w:val="Link"/>
          <w:rFonts w:ascii="ClanOT-NarrowNews" w:hAnsi="ClanOT-NarrowNews"/>
        </w:rPr>
        <w:t>http://www.panama-pr.de/download/Graciosa.zip</w:t>
      </w:r>
      <w:r w:rsidR="0030206B">
        <w:rPr>
          <w:rFonts w:ascii="ClanOT-NarrowNews" w:hAnsi="ClanOT-NarrowNews"/>
        </w:rPr>
        <w:fldChar w:fldCharType="end"/>
      </w:r>
    </w:p>
    <w:p w14:paraId="13362745" w14:textId="77777777" w:rsidR="00201621" w:rsidRPr="00201621" w:rsidRDefault="00201621" w:rsidP="00FA456E">
      <w:pPr>
        <w:pStyle w:val="Body"/>
        <w:jc w:val="both"/>
        <w:rPr>
          <w:rFonts w:ascii="ClanOT-NarrowNews" w:hAnsi="ClanOT-NarrowNews"/>
          <w:lang w:val="en-US"/>
        </w:rPr>
      </w:pPr>
    </w:p>
    <w:p w14:paraId="1F8D383E" w14:textId="77777777" w:rsidR="00201621" w:rsidRPr="00957A76" w:rsidRDefault="00957A76" w:rsidP="00FA456E">
      <w:pPr>
        <w:pStyle w:val="Body"/>
        <w:jc w:val="both"/>
        <w:rPr>
          <w:rFonts w:ascii="ClanOT-NarrowBold" w:hAnsi="ClanOT-NarrowBold"/>
          <w:bCs/>
        </w:rPr>
      </w:pPr>
      <w:r w:rsidRPr="00957A76">
        <w:rPr>
          <w:rFonts w:ascii="ClanOT-NarrowBold" w:hAnsi="ClanOT-NarrowBold"/>
          <w:bCs/>
        </w:rPr>
        <w:t>Über</w:t>
      </w:r>
      <w:r w:rsidR="00201621" w:rsidRPr="00957A76">
        <w:rPr>
          <w:rFonts w:ascii="ClanOT-NarrowBold" w:hAnsi="ClanOT-NarrowBold"/>
          <w:bCs/>
        </w:rPr>
        <w:t xml:space="preserve"> </w:t>
      </w:r>
      <w:proofErr w:type="spellStart"/>
      <w:r w:rsidR="00201621" w:rsidRPr="00957A76">
        <w:rPr>
          <w:rFonts w:ascii="ClanOT-NarrowBold" w:hAnsi="ClanOT-NarrowBold"/>
          <w:bCs/>
        </w:rPr>
        <w:t>Younicos</w:t>
      </w:r>
      <w:proofErr w:type="spellEnd"/>
    </w:p>
    <w:p w14:paraId="07D71A14" w14:textId="63248CB9" w:rsidR="003F7856" w:rsidRDefault="00B62273" w:rsidP="004B2AED">
      <w:pPr>
        <w:pStyle w:val="Body"/>
        <w:jc w:val="both"/>
        <w:rPr>
          <w:rFonts w:ascii="ClanOT-NarrowNews" w:hAnsi="ClanOT-NarrowNews"/>
        </w:rPr>
      </w:pPr>
      <w:proofErr w:type="spellStart"/>
      <w:r w:rsidRPr="00B62273">
        <w:rPr>
          <w:rFonts w:ascii="ClanOT-NarrowNews" w:hAnsi="ClanOT-NarrowNews"/>
        </w:rPr>
        <w:t>Younicos</w:t>
      </w:r>
      <w:proofErr w:type="spellEnd"/>
      <w:r w:rsidRPr="00B62273">
        <w:rPr>
          <w:rFonts w:ascii="ClanOT-NarrowNews" w:hAnsi="ClanOT-NarrowNews"/>
        </w:rPr>
        <w:t xml:space="preserve"> ist weltweit führend bei intelligenten Netz- und Energiespeicher- </w:t>
      </w:r>
      <w:proofErr w:type="spellStart"/>
      <w:r w:rsidRPr="00B62273">
        <w:rPr>
          <w:rFonts w:ascii="ClanOT-NarrowNews" w:hAnsi="ClanOT-NarrowNews"/>
        </w:rPr>
        <w:t>lösungen</w:t>
      </w:r>
      <w:proofErr w:type="spellEnd"/>
      <w:r w:rsidRPr="00B62273">
        <w:rPr>
          <w:rFonts w:ascii="ClanOT-NarrowNews" w:hAnsi="ClanOT-NarrowNews"/>
        </w:rPr>
        <w:t xml:space="preserve"> auf Basis von Batterietechnologie. Unsere Kunden profitieren von unserer technischen Expertise, unserem kommerziellen Know-how und unserer Erfahrung. Rund um den Globus haben wir über 20 Batteriekraftwerke mit einer Gesamtleistung von knapp 100 Megawatt installiert. </w:t>
      </w:r>
      <w:r>
        <w:rPr>
          <w:rFonts w:ascii="ClanOT-NarrowNews" w:hAnsi="ClanOT-NarrowNews"/>
        </w:rPr>
        <w:t xml:space="preserve">Das Unternehmen wurde 2005 in Berlin (Deutschland) gegründet. Gegenwärtig beschäftigt </w:t>
      </w:r>
      <w:proofErr w:type="spellStart"/>
      <w:r>
        <w:rPr>
          <w:rFonts w:ascii="ClanOT-NarrowNews" w:hAnsi="ClanOT-NarrowNews"/>
        </w:rPr>
        <w:t>Younicos</w:t>
      </w:r>
      <w:proofErr w:type="spellEnd"/>
      <w:r>
        <w:rPr>
          <w:rFonts w:ascii="ClanOT-NarrowNews" w:hAnsi="ClanOT-NarrowNews"/>
        </w:rPr>
        <w:t xml:space="preserve"> dort sowie in Kyle und in Austin, Texas (USA) mehr als 120 Energiespeicher-Enthusiasten. </w:t>
      </w:r>
      <w:hyperlink r:id="rId8" w:history="1">
        <w:r w:rsidR="00145A14" w:rsidRPr="009C0C65">
          <w:rPr>
            <w:rStyle w:val="Link"/>
            <w:rFonts w:ascii="ClanOT-NarrowNews" w:hAnsi="ClanOT-NarrowNews"/>
          </w:rPr>
          <w:t>http://www.younicos.com/de/home/</w:t>
        </w:r>
      </w:hyperlink>
      <w:r w:rsidR="00145A14">
        <w:rPr>
          <w:rFonts w:ascii="ClanOT-NarrowNews" w:hAnsi="ClanOT-NarrowNews"/>
        </w:rPr>
        <w:t xml:space="preserve">  </w:t>
      </w:r>
    </w:p>
    <w:p w14:paraId="41F9CC1E" w14:textId="77777777" w:rsidR="00866375" w:rsidRDefault="00866375" w:rsidP="00FA456E">
      <w:pPr>
        <w:pStyle w:val="Body"/>
        <w:jc w:val="both"/>
        <w:rPr>
          <w:rFonts w:ascii="ClanOT-NarrowNews" w:hAnsi="ClanOT-NarrowNews"/>
          <w:lang w:val="en-US"/>
        </w:rPr>
      </w:pPr>
    </w:p>
    <w:p w14:paraId="6210269D" w14:textId="77777777" w:rsidR="00866375" w:rsidRPr="00201621" w:rsidRDefault="00B62273" w:rsidP="00866375">
      <w:pPr>
        <w:pStyle w:val="Body"/>
        <w:jc w:val="both"/>
        <w:rPr>
          <w:rFonts w:ascii="ClanOT-NarrowBold" w:hAnsi="ClanOT-NarrowBold"/>
          <w:bCs/>
          <w:lang w:val="en-US"/>
        </w:rPr>
      </w:pPr>
      <w:proofErr w:type="spellStart"/>
      <w:r>
        <w:rPr>
          <w:rFonts w:ascii="ClanOT-NarrowBold" w:hAnsi="ClanOT-NarrowBold"/>
          <w:bCs/>
          <w:lang w:val="en-US"/>
        </w:rPr>
        <w:t>Über</w:t>
      </w:r>
      <w:proofErr w:type="spellEnd"/>
      <w:r w:rsidR="00866375" w:rsidRPr="00201621">
        <w:rPr>
          <w:rFonts w:ascii="ClanOT-NarrowBold" w:hAnsi="ClanOT-NarrowBold"/>
          <w:bCs/>
          <w:lang w:val="en-US"/>
        </w:rPr>
        <w:t xml:space="preserve"> </w:t>
      </w:r>
      <w:proofErr w:type="spellStart"/>
      <w:r w:rsidR="00866375" w:rsidRPr="00201621">
        <w:rPr>
          <w:rFonts w:ascii="ClanOT-NarrowBold" w:hAnsi="ClanOT-NarrowBold"/>
          <w:bCs/>
          <w:lang w:val="en-US"/>
        </w:rPr>
        <w:t>Leclanché</w:t>
      </w:r>
      <w:proofErr w:type="spellEnd"/>
    </w:p>
    <w:p w14:paraId="06927B9F" w14:textId="31C731AF" w:rsidR="00145A14" w:rsidRDefault="00145A14" w:rsidP="00866375">
      <w:pPr>
        <w:jc w:val="both"/>
        <w:rPr>
          <w:rFonts w:ascii="ClanOT-NarrowBold" w:hAnsi="ClanOT-NarrowBold"/>
          <w:sz w:val="22"/>
          <w:szCs w:val="22"/>
        </w:rPr>
      </w:pPr>
      <w:proofErr w:type="spellStart"/>
      <w:r w:rsidRPr="00145A14">
        <w:rPr>
          <w:rFonts w:ascii="ClanOT-NarrowNews" w:hAnsi="ClanOT-NarrowNews"/>
          <w:lang w:val="de-DE"/>
        </w:rPr>
        <w:t>Leclanché</w:t>
      </w:r>
      <w:proofErr w:type="spellEnd"/>
      <w:r w:rsidRPr="00145A14">
        <w:rPr>
          <w:rFonts w:ascii="ClanOT-NarrowNews" w:hAnsi="ClanOT-NarrowNews"/>
          <w:lang w:val="de-DE"/>
        </w:rPr>
        <w:t xml:space="preserve"> ist Spezialist für maßgeschneiderte Energiespeichersysteme. Die Strategie von </w:t>
      </w:r>
      <w:proofErr w:type="spellStart"/>
      <w:r w:rsidRPr="00145A14">
        <w:rPr>
          <w:rFonts w:ascii="ClanOT-NarrowNews" w:hAnsi="ClanOT-NarrowNews"/>
          <w:lang w:val="de-DE"/>
        </w:rPr>
        <w:t>Leclanché</w:t>
      </w:r>
      <w:proofErr w:type="spellEnd"/>
      <w:r w:rsidRPr="00550387">
        <w:rPr>
          <w:rFonts w:ascii="ClanOT-NarrowNews" w:hAnsi="ClanOT-NarrowNews"/>
          <w:lang w:val="de-DE"/>
        </w:rPr>
        <w:t xml:space="preserve"> </w:t>
      </w:r>
      <w:r w:rsidRPr="00145A14">
        <w:rPr>
          <w:rFonts w:ascii="ClanOT-NarrowNews" w:hAnsi="ClanOT-NarrowNews"/>
          <w:lang w:val="de-DE"/>
        </w:rPr>
        <w:t>ist darauf ausgerichtet, seine Position als einer der führenden Hersteller von Lithium-Ionen-Zellen und</w:t>
      </w:r>
      <w:r w:rsidRPr="00550387">
        <w:rPr>
          <w:rFonts w:ascii="ClanOT-NarrowNews" w:hAnsi="ClanOT-NarrowNews"/>
          <w:lang w:val="de-DE"/>
        </w:rPr>
        <w:t xml:space="preserve"> </w:t>
      </w:r>
      <w:r w:rsidRPr="00145A14">
        <w:rPr>
          <w:rFonts w:ascii="ClanOT-NarrowNews" w:hAnsi="ClanOT-NarrowNews"/>
          <w:lang w:val="de-DE"/>
        </w:rPr>
        <w:t>Anbieter von elektrischen Speicherlösungen für erneuerbare Energien in Europa auszubauen.</w:t>
      </w:r>
      <w:r w:rsidRPr="00550387">
        <w:rPr>
          <w:rFonts w:ascii="ClanOT-NarrowNews" w:hAnsi="ClanOT-NarrowNews"/>
          <w:lang w:val="de-DE"/>
        </w:rPr>
        <w:t xml:space="preserve"> </w:t>
      </w:r>
      <w:r w:rsidRPr="00145A14">
        <w:rPr>
          <w:rFonts w:ascii="ClanOT-NarrowNews" w:hAnsi="ClanOT-NarrowNews"/>
          <w:lang w:val="de-DE"/>
        </w:rPr>
        <w:t>Zunächst richtet sich die Priorität auf stationäre Heimspeicherlösungen für elektrischen Strom sowie</w:t>
      </w:r>
      <w:r w:rsidRPr="00550387">
        <w:rPr>
          <w:rFonts w:ascii="ClanOT-NarrowNews" w:hAnsi="ClanOT-NarrowNews"/>
          <w:lang w:val="de-DE"/>
        </w:rPr>
        <w:t xml:space="preserve"> </w:t>
      </w:r>
      <w:r w:rsidRPr="00145A14">
        <w:rPr>
          <w:rFonts w:ascii="ClanOT-NarrowNews" w:hAnsi="ClanOT-NarrowNews"/>
          <w:lang w:val="de-DE"/>
        </w:rPr>
        <w:t>die Expansion in die Märkte für stationäre, industrielle und netztechnische Stromspeicherlösungen.</w:t>
      </w:r>
      <w:r w:rsidRPr="00550387">
        <w:rPr>
          <w:rFonts w:ascii="ClanOT-NarrowNews" w:hAnsi="ClanOT-NarrowNews"/>
          <w:lang w:val="de-DE"/>
        </w:rPr>
        <w:t xml:space="preserve"> </w:t>
      </w:r>
      <w:r w:rsidRPr="00145A14">
        <w:rPr>
          <w:rFonts w:ascii="ClanOT-NarrowNews" w:hAnsi="ClanOT-NarrowNews"/>
          <w:lang w:val="de-DE"/>
        </w:rPr>
        <w:t>Durch die gezielte Beteiligung an Forschungskonsortien mit Fokus auf mobile Speicherlösungen</w:t>
      </w:r>
      <w:r w:rsidRPr="00550387">
        <w:rPr>
          <w:rFonts w:ascii="ClanOT-NarrowNews" w:hAnsi="ClanOT-NarrowNews"/>
          <w:lang w:val="de-DE"/>
        </w:rPr>
        <w:t xml:space="preserve"> </w:t>
      </w:r>
      <w:r w:rsidRPr="00145A14">
        <w:rPr>
          <w:rFonts w:ascii="ClanOT-NarrowNews" w:hAnsi="ClanOT-NarrowNews"/>
          <w:lang w:val="de-DE"/>
        </w:rPr>
        <w:t xml:space="preserve">positioniert sich </w:t>
      </w:r>
      <w:proofErr w:type="spellStart"/>
      <w:r w:rsidRPr="00145A14">
        <w:rPr>
          <w:rFonts w:ascii="ClanOT-NarrowNews" w:hAnsi="ClanOT-NarrowNews"/>
          <w:lang w:val="de-DE"/>
        </w:rPr>
        <w:t>Leclanché</w:t>
      </w:r>
      <w:proofErr w:type="spellEnd"/>
      <w:r w:rsidRPr="00145A14">
        <w:rPr>
          <w:rFonts w:ascii="ClanOT-NarrowNews" w:hAnsi="ClanOT-NarrowNews"/>
          <w:lang w:val="de-DE"/>
        </w:rPr>
        <w:t>, auch die Möglichkeiten dieser neuen Märkte zu nutzen.</w:t>
      </w:r>
      <w:r w:rsidRPr="00550387">
        <w:rPr>
          <w:rFonts w:ascii="ClanOT-NarrowNews" w:hAnsi="ClanOT-NarrowNews"/>
          <w:lang w:val="de-DE"/>
        </w:rPr>
        <w:t xml:space="preserve"> </w:t>
      </w:r>
      <w:r w:rsidRPr="00145A14">
        <w:rPr>
          <w:rFonts w:ascii="ClanOT-NarrowNews" w:hAnsi="ClanOT-NarrowNews"/>
          <w:lang w:val="de-DE"/>
        </w:rPr>
        <w:t>Durch eine einzigartige, patentierte Separator-Technologie, dem Kernelement ihrer Lithium-Ionen-Zellen und Fokus auf Lithium-</w:t>
      </w:r>
      <w:proofErr w:type="spellStart"/>
      <w:r w:rsidRPr="00145A14">
        <w:rPr>
          <w:rFonts w:ascii="ClanOT-NarrowNews" w:hAnsi="ClanOT-NarrowNews"/>
          <w:lang w:val="de-DE"/>
        </w:rPr>
        <w:t>Titanat</w:t>
      </w:r>
      <w:proofErr w:type="spellEnd"/>
      <w:r w:rsidRPr="00145A14">
        <w:rPr>
          <w:rFonts w:ascii="ClanOT-NarrowNews" w:hAnsi="ClanOT-NarrowNews"/>
          <w:lang w:val="de-DE"/>
        </w:rPr>
        <w:t xml:space="preserve">-Technologie ist </w:t>
      </w:r>
      <w:proofErr w:type="spellStart"/>
      <w:r w:rsidRPr="00145A14">
        <w:rPr>
          <w:rFonts w:ascii="ClanOT-NarrowNews" w:hAnsi="ClanOT-NarrowNews"/>
          <w:lang w:val="de-DE"/>
        </w:rPr>
        <w:t>Leclanché</w:t>
      </w:r>
      <w:proofErr w:type="spellEnd"/>
      <w:r w:rsidRPr="00145A14">
        <w:rPr>
          <w:rFonts w:ascii="ClanOT-NarrowNews" w:hAnsi="ClanOT-NarrowNews"/>
          <w:lang w:val="de-DE"/>
        </w:rPr>
        <w:t xml:space="preserve"> in der Lage, Zellen mit</w:t>
      </w:r>
      <w:r w:rsidRPr="00550387">
        <w:rPr>
          <w:rFonts w:ascii="ClanOT-NarrowNews" w:hAnsi="ClanOT-NarrowNews"/>
          <w:lang w:val="de-DE"/>
        </w:rPr>
        <w:t xml:space="preserve"> </w:t>
      </w:r>
      <w:r w:rsidRPr="00145A14">
        <w:rPr>
          <w:rFonts w:ascii="ClanOT-NarrowNews" w:hAnsi="ClanOT-NarrowNews"/>
          <w:lang w:val="de-DE"/>
        </w:rPr>
        <w:t>überdurchschnittlichen Sicherheitsmerkmalen und Lebensdauer in automatisierter Produktion</w:t>
      </w:r>
      <w:r w:rsidRPr="00550387">
        <w:rPr>
          <w:rFonts w:ascii="ClanOT-NarrowNews" w:hAnsi="ClanOT-NarrowNews"/>
          <w:lang w:val="de-DE"/>
        </w:rPr>
        <w:t xml:space="preserve"> </w:t>
      </w:r>
      <w:r w:rsidRPr="00145A14">
        <w:rPr>
          <w:rFonts w:ascii="ClanOT-NarrowNews" w:hAnsi="ClanOT-NarrowNews"/>
          <w:lang w:val="de-DE"/>
        </w:rPr>
        <w:t>herzustellen. Die neue Produktionsanlage für großformatige Lithium-</w:t>
      </w:r>
      <w:proofErr w:type="spellStart"/>
      <w:r w:rsidRPr="00145A14">
        <w:rPr>
          <w:rFonts w:ascii="ClanOT-NarrowNews" w:hAnsi="ClanOT-NarrowNews"/>
          <w:lang w:val="de-DE"/>
        </w:rPr>
        <w:t>Titanat</w:t>
      </w:r>
      <w:proofErr w:type="spellEnd"/>
      <w:r w:rsidRPr="00145A14">
        <w:rPr>
          <w:rFonts w:ascii="ClanOT-NarrowNews" w:hAnsi="ClanOT-NarrowNews"/>
          <w:lang w:val="de-DE"/>
        </w:rPr>
        <w:t>-Zellen hat eine installierte</w:t>
      </w:r>
      <w:r w:rsidRPr="00550387">
        <w:rPr>
          <w:rFonts w:ascii="ClanOT-NarrowNews" w:hAnsi="ClanOT-NarrowNews"/>
          <w:lang w:val="de-DE"/>
        </w:rPr>
        <w:t xml:space="preserve"> </w:t>
      </w:r>
      <w:r w:rsidRPr="00145A14">
        <w:rPr>
          <w:rFonts w:ascii="ClanOT-NarrowNews" w:hAnsi="ClanOT-NarrowNews"/>
          <w:lang w:val="de-DE"/>
        </w:rPr>
        <w:t>Gesamtkapazität von bis zu 1 Million Zellen oder mehr als 70 MWh pro Jahr.</w:t>
      </w:r>
      <w:r w:rsidRPr="00550387">
        <w:rPr>
          <w:rFonts w:ascii="ClanOT-NarrowNews" w:hAnsi="ClanOT-NarrowNews"/>
          <w:lang w:val="de-DE"/>
        </w:rPr>
        <w:t xml:space="preserve"> </w:t>
      </w:r>
      <w:proofErr w:type="spellStart"/>
      <w:r w:rsidRPr="00145A14">
        <w:rPr>
          <w:rFonts w:ascii="ClanOT-NarrowNews" w:hAnsi="ClanOT-NarrowNews"/>
          <w:lang w:val="de-DE"/>
        </w:rPr>
        <w:t>Leclanché</w:t>
      </w:r>
      <w:proofErr w:type="spellEnd"/>
      <w:r w:rsidRPr="00145A14">
        <w:rPr>
          <w:rFonts w:ascii="ClanOT-NarrowNews" w:hAnsi="ClanOT-NarrowNews"/>
          <w:lang w:val="de-DE"/>
        </w:rPr>
        <w:t xml:space="preserve"> wurde 1909 in Yverdon-les-Bains gegründet. Durch die Integration eines Spin-Offs der</w:t>
      </w:r>
      <w:r w:rsidRPr="00550387">
        <w:rPr>
          <w:rFonts w:ascii="ClanOT-NarrowNews" w:hAnsi="ClanOT-NarrowNews"/>
          <w:lang w:val="de-DE"/>
        </w:rPr>
        <w:t xml:space="preserve"> </w:t>
      </w:r>
      <w:r w:rsidRPr="00145A14">
        <w:rPr>
          <w:rFonts w:ascii="ClanOT-NarrowNews" w:hAnsi="ClanOT-NarrowNews"/>
          <w:lang w:val="de-DE"/>
        </w:rPr>
        <w:t>Fraunhofer-Gesellschaft im Jahr 2006 entwickelte sich die Firma von einem traditionellen</w:t>
      </w:r>
      <w:r w:rsidRPr="00550387">
        <w:rPr>
          <w:rFonts w:ascii="ClanOT-NarrowNews" w:hAnsi="ClanOT-NarrowNews"/>
          <w:lang w:val="de-DE"/>
        </w:rPr>
        <w:t xml:space="preserve"> Batteriehersteller zu einem fü</w:t>
      </w:r>
      <w:r w:rsidRPr="00145A14">
        <w:rPr>
          <w:rFonts w:ascii="ClanOT-NarrowNews" w:hAnsi="ClanOT-NarrowNews"/>
          <w:lang w:val="de-DE"/>
        </w:rPr>
        <w:t>hrenden Entwickler und Hersteller von Lithium-Ionen-Zellen in Europa.</w:t>
      </w:r>
      <w:r w:rsidRPr="00550387">
        <w:rPr>
          <w:rFonts w:ascii="ClanOT-NarrowNews" w:hAnsi="ClanOT-NarrowNews"/>
          <w:lang w:val="de-DE"/>
        </w:rPr>
        <w:t xml:space="preserve"> </w:t>
      </w:r>
      <w:proofErr w:type="spellStart"/>
      <w:r>
        <w:rPr>
          <w:rFonts w:ascii="ClanOT-NarrowNews" w:hAnsi="ClanOT-NarrowNews"/>
        </w:rPr>
        <w:t>Leclanché</w:t>
      </w:r>
      <w:proofErr w:type="spellEnd"/>
      <w:r>
        <w:rPr>
          <w:rFonts w:ascii="ClanOT-NarrowNews" w:hAnsi="ClanOT-NarrowNews"/>
        </w:rPr>
        <w:t xml:space="preserve"> </w:t>
      </w:r>
      <w:proofErr w:type="spellStart"/>
      <w:r>
        <w:rPr>
          <w:rFonts w:ascii="ClanOT-NarrowNews" w:hAnsi="ClanOT-NarrowNews"/>
        </w:rPr>
        <w:t>beschä</w:t>
      </w:r>
      <w:r w:rsidRPr="00145A14">
        <w:rPr>
          <w:rFonts w:ascii="ClanOT-NarrowNews" w:hAnsi="ClanOT-NarrowNews"/>
          <w:lang w:val="de-DE"/>
        </w:rPr>
        <w:t>ftigt</w:t>
      </w:r>
      <w:proofErr w:type="spellEnd"/>
      <w:r w:rsidRPr="00145A14">
        <w:rPr>
          <w:rFonts w:ascii="ClanOT-NarrowNews" w:hAnsi="ClanOT-NarrowNews"/>
          <w:lang w:val="de-DE"/>
        </w:rPr>
        <w:t xml:space="preserve"> momentan rund 120 Mitarbeiter und </w:t>
      </w:r>
      <w:proofErr w:type="gramStart"/>
      <w:r w:rsidRPr="00145A14">
        <w:rPr>
          <w:rFonts w:ascii="ClanOT-NarrowNews" w:hAnsi="ClanOT-NarrowNews"/>
          <w:lang w:val="de-DE"/>
        </w:rPr>
        <w:t>ist</w:t>
      </w:r>
      <w:proofErr w:type="gramEnd"/>
      <w:r w:rsidRPr="00145A14">
        <w:rPr>
          <w:rFonts w:ascii="ClanOT-NarrowNews" w:hAnsi="ClanOT-NarrowNews"/>
          <w:lang w:val="de-DE"/>
        </w:rPr>
        <w:t xml:space="preserve"> an der SIX Swiss Exchange (LECN)</w:t>
      </w:r>
      <w:r>
        <w:rPr>
          <w:rFonts w:ascii="ClanOT-NarrowNews" w:hAnsi="ClanOT-NarrowNews"/>
        </w:rPr>
        <w:t xml:space="preserve"> k</w:t>
      </w:r>
      <w:proofErr w:type="spellStart"/>
      <w:r w:rsidRPr="00145A14">
        <w:rPr>
          <w:rFonts w:ascii="ClanOT-NarrowNews" w:hAnsi="ClanOT-NarrowNews"/>
          <w:lang w:val="de-DE"/>
        </w:rPr>
        <w:t>otiert</w:t>
      </w:r>
      <w:proofErr w:type="spellEnd"/>
      <w:r w:rsidRPr="00145A14">
        <w:rPr>
          <w:rFonts w:ascii="ClanOT-NarrowNews" w:hAnsi="ClanOT-NarrowNews"/>
          <w:lang w:val="de-DE"/>
        </w:rPr>
        <w:t>. Das Unternehmen hat seinen Hauptsitz in Yverdon-les-Bains (Schweiz) und einen</w:t>
      </w:r>
      <w:r>
        <w:rPr>
          <w:rFonts w:ascii="ClanOT-NarrowNews" w:hAnsi="ClanOT-NarrowNews"/>
        </w:rPr>
        <w:t xml:space="preserve"> </w:t>
      </w:r>
      <w:proofErr w:type="spellStart"/>
      <w:r>
        <w:rPr>
          <w:rFonts w:ascii="ClanOT-NarrowNews" w:hAnsi="ClanOT-NarrowNews"/>
        </w:rPr>
        <w:t>Produktionsstandort</w:t>
      </w:r>
      <w:proofErr w:type="spellEnd"/>
      <w:r>
        <w:rPr>
          <w:rFonts w:ascii="ClanOT-NarrowNews" w:hAnsi="ClanOT-NarrowNews"/>
        </w:rPr>
        <w:t xml:space="preserve"> in </w:t>
      </w:r>
      <w:proofErr w:type="spellStart"/>
      <w:r>
        <w:rPr>
          <w:rFonts w:ascii="ClanOT-NarrowNews" w:hAnsi="ClanOT-NarrowNews"/>
        </w:rPr>
        <w:t>Willstä</w:t>
      </w:r>
      <w:r w:rsidRPr="00145A14">
        <w:rPr>
          <w:rFonts w:ascii="ClanOT-NarrowNews" w:hAnsi="ClanOT-NarrowNews"/>
          <w:lang w:val="de-DE"/>
        </w:rPr>
        <w:t>tt</w:t>
      </w:r>
      <w:proofErr w:type="spellEnd"/>
      <w:r w:rsidRPr="00145A14">
        <w:rPr>
          <w:rFonts w:ascii="ClanOT-NarrowNews" w:hAnsi="ClanOT-NarrowNews"/>
          <w:lang w:val="de-DE"/>
        </w:rPr>
        <w:t xml:space="preserve"> (Deutschland). </w:t>
      </w:r>
      <w:hyperlink r:id="rId9" w:history="1">
        <w:r w:rsidRPr="009C0C65">
          <w:rPr>
            <w:rStyle w:val="Link"/>
            <w:rFonts w:ascii="ClanOT-NarrowNews" w:hAnsi="ClanOT-NarrowNews"/>
            <w:lang w:val="de-DE"/>
          </w:rPr>
          <w:t>http://www.leclanche.com</w:t>
        </w:r>
      </w:hyperlink>
      <w:r>
        <w:rPr>
          <w:rFonts w:ascii="ClanOT-NarrowNews" w:hAnsi="ClanOT-NarrowNews"/>
          <w:lang w:val="de-DE"/>
        </w:rPr>
        <w:t xml:space="preserve"> </w:t>
      </w:r>
    </w:p>
    <w:p w14:paraId="3C9D4945" w14:textId="77777777" w:rsidR="00145A14" w:rsidRDefault="00145A14" w:rsidP="00866375">
      <w:pPr>
        <w:jc w:val="both"/>
        <w:rPr>
          <w:rFonts w:ascii="ClanOT-NarrowBold" w:hAnsi="ClanOT-NarrowBold"/>
          <w:sz w:val="22"/>
          <w:szCs w:val="22"/>
        </w:rPr>
      </w:pPr>
    </w:p>
    <w:p w14:paraId="60403861" w14:textId="77777777" w:rsidR="00866375" w:rsidRPr="00201621" w:rsidRDefault="00B62273" w:rsidP="00866375">
      <w:pPr>
        <w:jc w:val="both"/>
        <w:rPr>
          <w:rFonts w:ascii="ClanOT-NarrowBold" w:hAnsi="ClanOT-NarrowBold"/>
          <w:sz w:val="22"/>
          <w:szCs w:val="22"/>
        </w:rPr>
      </w:pPr>
      <w:proofErr w:type="spellStart"/>
      <w:r>
        <w:rPr>
          <w:rFonts w:ascii="ClanOT-NarrowBold" w:hAnsi="ClanOT-NarrowBold"/>
          <w:sz w:val="22"/>
          <w:szCs w:val="22"/>
        </w:rPr>
        <w:t>Medienkontakt</w:t>
      </w:r>
      <w:proofErr w:type="spellEnd"/>
      <w:r w:rsidR="00866375" w:rsidRPr="00201621">
        <w:rPr>
          <w:rFonts w:ascii="ClanOT-NarrowBold" w:hAnsi="ClanOT-NarrowBold"/>
          <w:sz w:val="22"/>
          <w:szCs w:val="22"/>
        </w:rPr>
        <w:t xml:space="preserve"> </w:t>
      </w:r>
      <w:proofErr w:type="spellStart"/>
      <w:r w:rsidR="00866375" w:rsidRPr="00201621">
        <w:rPr>
          <w:rFonts w:ascii="ClanOT-NarrowBold" w:hAnsi="ClanOT-NarrowBold"/>
          <w:sz w:val="22"/>
          <w:szCs w:val="22"/>
        </w:rPr>
        <w:t>Younicos</w:t>
      </w:r>
      <w:proofErr w:type="spellEnd"/>
      <w:r w:rsidR="00866375" w:rsidRPr="00201621">
        <w:rPr>
          <w:rFonts w:ascii="ClanOT-NarrowBold" w:hAnsi="ClanOT-NarrowBold"/>
          <w:sz w:val="22"/>
          <w:szCs w:val="22"/>
        </w:rPr>
        <w:t xml:space="preserve"> </w:t>
      </w:r>
    </w:p>
    <w:p w14:paraId="1ABFC80B" w14:textId="77777777" w:rsidR="00866375" w:rsidRPr="00201621" w:rsidRDefault="00866375" w:rsidP="00866375">
      <w:pPr>
        <w:jc w:val="both"/>
        <w:rPr>
          <w:rFonts w:ascii="ClanOT-NarrowNews" w:hAnsi="ClanOT-NarrowNews"/>
          <w:sz w:val="22"/>
          <w:szCs w:val="22"/>
        </w:rPr>
      </w:pPr>
      <w:r w:rsidRPr="00201621">
        <w:rPr>
          <w:rFonts w:ascii="ClanOT-NarrowNews" w:hAnsi="ClanOT-NarrowNews"/>
          <w:sz w:val="22"/>
          <w:szCs w:val="22"/>
        </w:rPr>
        <w:t>Philip Hiersemenzel</w:t>
      </w:r>
    </w:p>
    <w:p w14:paraId="4A6A0990" w14:textId="77777777" w:rsidR="00866375" w:rsidRPr="00201621" w:rsidRDefault="009B5237" w:rsidP="00866375">
      <w:pPr>
        <w:jc w:val="both"/>
        <w:rPr>
          <w:rFonts w:ascii="ClanOT-NarrowNews" w:hAnsi="ClanOT-NarrowNews"/>
          <w:sz w:val="22"/>
          <w:szCs w:val="22"/>
        </w:rPr>
      </w:pPr>
      <w:hyperlink r:id="rId10" w:history="1">
        <w:r w:rsidR="00866375" w:rsidRPr="00201621">
          <w:rPr>
            <w:rStyle w:val="Link"/>
            <w:rFonts w:ascii="ClanOT-NarrowNews" w:hAnsi="ClanOT-NarrowNews"/>
            <w:sz w:val="22"/>
            <w:szCs w:val="22"/>
          </w:rPr>
          <w:t>press@younicos.com</w:t>
        </w:r>
      </w:hyperlink>
    </w:p>
    <w:p w14:paraId="60FDC2A9" w14:textId="77777777" w:rsidR="00866375" w:rsidRPr="00201621" w:rsidRDefault="00866375" w:rsidP="00866375">
      <w:pPr>
        <w:jc w:val="both"/>
        <w:rPr>
          <w:rFonts w:ascii="ClanOT-NarrowNews" w:hAnsi="ClanOT-NarrowNews"/>
          <w:sz w:val="22"/>
          <w:szCs w:val="22"/>
        </w:rPr>
      </w:pPr>
      <w:r w:rsidRPr="00201621">
        <w:rPr>
          <w:rFonts w:ascii="ClanOT-NarrowNews" w:hAnsi="ClanOT-NarrowNews"/>
          <w:sz w:val="22"/>
          <w:szCs w:val="22"/>
        </w:rPr>
        <w:t>+49-174-9088188</w:t>
      </w:r>
    </w:p>
    <w:p w14:paraId="0221B613" w14:textId="77777777" w:rsidR="00866375" w:rsidRPr="00201621" w:rsidRDefault="00866375" w:rsidP="00866375">
      <w:pPr>
        <w:jc w:val="both"/>
        <w:rPr>
          <w:rFonts w:ascii="ClanOT-NarrowNews" w:hAnsi="ClanOT-NarrowNews"/>
          <w:sz w:val="22"/>
          <w:szCs w:val="22"/>
        </w:rPr>
      </w:pPr>
    </w:p>
    <w:p w14:paraId="6252A0DC" w14:textId="77777777" w:rsidR="00866375" w:rsidRDefault="00B62273" w:rsidP="00866375">
      <w:pPr>
        <w:jc w:val="both"/>
        <w:rPr>
          <w:rFonts w:ascii="ClanOT-NarrowBold" w:hAnsi="ClanOT-NarrowBold"/>
          <w:sz w:val="22"/>
          <w:szCs w:val="22"/>
        </w:rPr>
      </w:pPr>
      <w:r>
        <w:rPr>
          <w:rFonts w:ascii="ClanOT-NarrowBold" w:hAnsi="ClanOT-NarrowBold"/>
          <w:sz w:val="22"/>
          <w:szCs w:val="22"/>
        </w:rPr>
        <w:t>Medienkontaktontakt</w:t>
      </w:r>
      <w:r w:rsidR="00866375" w:rsidRPr="00201621">
        <w:rPr>
          <w:rFonts w:ascii="ClanOT-NarrowBold" w:hAnsi="ClanOT-NarrowBold"/>
          <w:sz w:val="22"/>
          <w:szCs w:val="22"/>
        </w:rPr>
        <w:t xml:space="preserve"> Leclanché</w:t>
      </w:r>
    </w:p>
    <w:p w14:paraId="16F20D57" w14:textId="77777777" w:rsidR="00866375" w:rsidRDefault="00866375" w:rsidP="00866375">
      <w:pPr>
        <w:jc w:val="both"/>
        <w:rPr>
          <w:rFonts w:ascii="ClanOT-NarrowNews" w:hAnsi="ClanOT-NarrowNews"/>
          <w:sz w:val="22"/>
          <w:szCs w:val="22"/>
        </w:rPr>
      </w:pPr>
      <w:r>
        <w:rPr>
          <w:rFonts w:ascii="ClanOT-NarrowNews" w:hAnsi="ClanOT-NarrowNews"/>
          <w:sz w:val="22"/>
          <w:szCs w:val="22"/>
        </w:rPr>
        <w:t>Rohan Sant</w:t>
      </w:r>
    </w:p>
    <w:p w14:paraId="5EF67EEC" w14:textId="77777777" w:rsidR="00866375" w:rsidRDefault="009B5237" w:rsidP="00866375">
      <w:pPr>
        <w:jc w:val="both"/>
        <w:rPr>
          <w:rFonts w:ascii="ClanOT-NarrowNews" w:hAnsi="ClanOT-NarrowNews"/>
          <w:sz w:val="22"/>
          <w:szCs w:val="22"/>
        </w:rPr>
      </w:pPr>
      <w:hyperlink r:id="rId11" w:history="1">
        <w:r w:rsidR="00866375" w:rsidRPr="00990FA1">
          <w:rPr>
            <w:rStyle w:val="Link"/>
            <w:rFonts w:ascii="ClanOT-NarrowNews" w:hAnsi="ClanOT-NarrowNews"/>
            <w:sz w:val="22"/>
            <w:szCs w:val="22"/>
          </w:rPr>
          <w:t>rohan.sant@voxia.ch</w:t>
        </w:r>
      </w:hyperlink>
    </w:p>
    <w:p w14:paraId="3170060B" w14:textId="77777777" w:rsidR="00866375" w:rsidRPr="00D46719" w:rsidRDefault="00866375" w:rsidP="00866375">
      <w:pPr>
        <w:jc w:val="both"/>
        <w:rPr>
          <w:rFonts w:ascii="ClanOT-NarrowNews" w:hAnsi="ClanOT-NarrowNews"/>
          <w:sz w:val="22"/>
          <w:szCs w:val="22"/>
        </w:rPr>
      </w:pPr>
      <w:r>
        <w:rPr>
          <w:rFonts w:ascii="ClanOT-NarrowNews" w:hAnsi="ClanOT-NarrowNews"/>
          <w:sz w:val="22"/>
          <w:szCs w:val="22"/>
        </w:rPr>
        <w:t>+41 79 120 00 28</w:t>
      </w:r>
    </w:p>
    <w:p w14:paraId="31A49376" w14:textId="77777777" w:rsidR="00866375" w:rsidRPr="00201621" w:rsidRDefault="00866375" w:rsidP="00866375">
      <w:pPr>
        <w:jc w:val="both"/>
        <w:rPr>
          <w:rFonts w:ascii="ClanOT-NarrowBold" w:hAnsi="ClanOT-NarrowBold"/>
          <w:sz w:val="22"/>
          <w:szCs w:val="22"/>
        </w:rPr>
      </w:pPr>
    </w:p>
    <w:p w14:paraId="11B9E9F1" w14:textId="77777777" w:rsidR="00866375" w:rsidRPr="00201621" w:rsidRDefault="00866375" w:rsidP="00FA456E">
      <w:pPr>
        <w:pStyle w:val="Body"/>
        <w:jc w:val="both"/>
        <w:rPr>
          <w:rFonts w:ascii="ClanOT-NarrowNews" w:hAnsi="ClanOT-NarrowNews"/>
          <w:lang w:val="en-US"/>
        </w:rPr>
      </w:pPr>
    </w:p>
    <w:sectPr w:rsidR="00866375" w:rsidRPr="00201621" w:rsidSect="003F7856">
      <w:headerReference w:type="default" r:id="rId12"/>
      <w:pgSz w:w="11906" w:h="16838"/>
      <w:pgMar w:top="2380" w:right="1134" w:bottom="1134" w:left="1134" w:header="709" w:footer="85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D66F12" w14:textId="77777777" w:rsidR="00BA6422" w:rsidRDefault="00BA6422">
      <w:r>
        <w:separator/>
      </w:r>
    </w:p>
  </w:endnote>
  <w:endnote w:type="continuationSeparator" w:id="0">
    <w:p w14:paraId="10D578FC" w14:textId="77777777" w:rsidR="00BA6422" w:rsidRDefault="00BA64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Lucida Grande">
    <w:altName w:val="Times New Roman"/>
    <w:panose1 w:val="020B0600040502020204"/>
    <w:charset w:val="00"/>
    <w:family w:val="auto"/>
    <w:pitch w:val="variable"/>
    <w:sig w:usb0="E1000AEF" w:usb1="5000A1FF" w:usb2="00000000" w:usb3="00000000" w:csb0="000001BF" w:csb1="00000000"/>
  </w:font>
  <w:font w:name="ClanOT-NarrowBold">
    <w:altName w:val="Impact"/>
    <w:panose1 w:val="00000000000000000000"/>
    <w:charset w:val="00"/>
    <w:family w:val="modern"/>
    <w:notTrueType/>
    <w:pitch w:val="variable"/>
    <w:sig w:usb0="00000003" w:usb1="4000205B" w:usb2="00000000" w:usb3="00000000" w:csb0="00000001" w:csb1="00000000"/>
  </w:font>
  <w:font w:name="ClanOT-NarrowNews">
    <w:altName w:val="Arial Narrow"/>
    <w:panose1 w:val="00000000000000000000"/>
    <w:charset w:val="00"/>
    <w:family w:val="modern"/>
    <w:notTrueType/>
    <w:pitch w:val="variable"/>
    <w:sig w:usb0="800000AF" w:usb1="4000205B"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AEE80B" w14:textId="77777777" w:rsidR="00BA6422" w:rsidRDefault="00BA6422">
      <w:r>
        <w:separator/>
      </w:r>
    </w:p>
  </w:footnote>
  <w:footnote w:type="continuationSeparator" w:id="0">
    <w:p w14:paraId="060A2F65" w14:textId="77777777" w:rsidR="00BA6422" w:rsidRDefault="00BA642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40C72B" w14:textId="2CC6881B" w:rsidR="00385142" w:rsidRDefault="00385142" w:rsidP="003F7856">
    <w:pPr>
      <w:pStyle w:val="Kopfzeile"/>
      <w:ind w:firstLine="720"/>
    </w:pPr>
    <w:r>
      <w:rPr>
        <w:noProof/>
        <w:bdr w:val="none" w:sz="0" w:space="0" w:color="auto"/>
        <w:lang w:val="de-DE" w:eastAsia="de-DE"/>
      </w:rPr>
      <mc:AlternateContent>
        <mc:Choice Requires="wps">
          <w:drawing>
            <wp:anchor distT="0" distB="0" distL="114300" distR="114300" simplePos="0" relativeHeight="251659264" behindDoc="0" locked="0" layoutInCell="1" allowOverlap="1" wp14:anchorId="64B4911B" wp14:editId="20CF962C">
              <wp:simplePos x="0" y="0"/>
              <wp:positionH relativeFrom="column">
                <wp:posOffset>0</wp:posOffset>
              </wp:positionH>
              <wp:positionV relativeFrom="paragraph">
                <wp:posOffset>32385</wp:posOffset>
              </wp:positionV>
              <wp:extent cx="2171700" cy="571500"/>
              <wp:effectExtent l="0" t="0" r="0" b="12700"/>
              <wp:wrapNone/>
              <wp:docPr id="4" name="Textfeld 4"/>
              <wp:cNvGraphicFramePr/>
              <a:graphic xmlns:a="http://schemas.openxmlformats.org/drawingml/2006/main">
                <a:graphicData uri="http://schemas.microsoft.com/office/word/2010/wordprocessingShape">
                  <wps:wsp>
                    <wps:cNvSpPr txBox="1"/>
                    <wps:spPr>
                      <a:xfrm>
                        <a:off x="0" y="0"/>
                        <a:ext cx="21717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B721487" w14:textId="43CF75AD" w:rsidR="00385142" w:rsidRDefault="00385142">
                          <w:r>
                            <w:rPr>
                              <w:noProof/>
                              <w:lang w:val="de-DE" w:eastAsia="de-DE"/>
                            </w:rPr>
                            <w:drawing>
                              <wp:inline distT="0" distB="0" distL="0" distR="0" wp14:anchorId="08E24AB0" wp14:editId="6C57F76F">
                                <wp:extent cx="1829223" cy="405290"/>
                                <wp:effectExtent l="0" t="0" r="0" b="1270"/>
                                <wp:docPr id="1" name="Bild 1" descr="Macintosh HD:Users:m.grisson:Desktop:Younicos_no_claim_purple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grisson:Desktop:Younicos_no_claim_purple_prin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1087" cy="40570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4" o:spid="_x0000_s1026" type="#_x0000_t202" style="position:absolute;left:0;text-align:left;margin-left:0;margin-top:2.55pt;width:171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" filled="f" stroked="f">
              <v:textbox>
                <w:txbxContent>
                  <w:p w14:paraId="6B721487" w14:textId="43CF75AD" w:rsidR="00385142" w:rsidRDefault="00385142">
                    <w:r>
                      <w:rPr>
                        <w:noProof/>
                        <w:lang w:val="de-DE" w:eastAsia="de-DE"/>
                      </w:rPr>
                      <w:drawing>
                        <wp:inline distT="0" distB="0" distL="0" distR="0" wp14:anchorId="08E24AB0" wp14:editId="6C57F76F">
                          <wp:extent cx="1829223" cy="405290"/>
                          <wp:effectExtent l="0" t="0" r="0" b="1270"/>
                          <wp:docPr id="1" name="Bild 1" descr="Macintosh HD:Users:m.grisson:Desktop:Younicos_no_claim_purple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grisson:Desktop:Younicos_no_claim_purple_prin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1087" cy="405703"/>
                                  </a:xfrm>
                                  <a:prstGeom prst="rect">
                                    <a:avLst/>
                                  </a:prstGeom>
                                  <a:noFill/>
                                  <a:ln>
                                    <a:noFill/>
                                  </a:ln>
                                </pic:spPr>
                              </pic:pic>
                            </a:graphicData>
                          </a:graphic>
                        </wp:inline>
                      </w:drawing>
                    </w:r>
                  </w:p>
                </w:txbxContent>
              </v:textbox>
            </v:shape>
          </w:pict>
        </mc:Fallback>
      </mc:AlternateContent>
    </w:r>
    <w:r>
      <w:rPr>
        <w:noProof/>
        <w:bdr w:val="none" w:sz="0" w:space="0" w:color="auto"/>
        <w:lang w:val="de-DE" w:eastAsia="de-DE"/>
      </w:rPr>
      <mc:AlternateContent>
        <mc:Choice Requires="wps">
          <w:drawing>
            <wp:anchor distT="0" distB="0" distL="114300" distR="114300" simplePos="0" relativeHeight="251660288" behindDoc="0" locked="0" layoutInCell="1" allowOverlap="1" wp14:anchorId="72AD78E9" wp14:editId="5760349F">
              <wp:simplePos x="0" y="0"/>
              <wp:positionH relativeFrom="column">
                <wp:posOffset>3086100</wp:posOffset>
              </wp:positionH>
              <wp:positionV relativeFrom="paragraph">
                <wp:posOffset>-81915</wp:posOffset>
              </wp:positionV>
              <wp:extent cx="2628900" cy="9144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6289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6B4943" w14:textId="33E0CBAD" w:rsidR="00385142" w:rsidRDefault="00385142">
                          <w:r>
                            <w:rPr>
                              <w:noProof/>
                              <w:lang w:val="de-DE" w:eastAsia="de-DE"/>
                            </w:rPr>
                            <w:drawing>
                              <wp:inline distT="0" distB="0" distL="0" distR="0" wp14:anchorId="51F2835D" wp14:editId="1E4CDED8">
                                <wp:extent cx="2446020" cy="653443"/>
                                <wp:effectExtent l="0" t="0" r="0" b="6985"/>
                                <wp:docPr id="3" name="Bild 3" descr="Macintosh HD:Users:m.grisson: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grisson:Desktop:logo.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446020" cy="65344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5" o:spid="_x0000_s1027" type="#_x0000_t202" style="position:absolute;left:0;text-align:left;margin-left:243pt;margin-top:-6.4pt;width:207pt;height:1in;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" filled="f" stroked="f">
              <v:textbox>
                <w:txbxContent>
                  <w:p w14:paraId="786B4943" w14:textId="33E0CBAD" w:rsidR="00385142" w:rsidRDefault="00385142">
                    <w:r>
                      <w:rPr>
                        <w:noProof/>
                        <w:lang w:val="de-DE" w:eastAsia="de-DE"/>
                      </w:rPr>
                      <w:drawing>
                        <wp:inline distT="0" distB="0" distL="0" distR="0" wp14:anchorId="51F2835D" wp14:editId="1E4CDED8">
                          <wp:extent cx="2446020" cy="653443"/>
                          <wp:effectExtent l="0" t="0" r="0" b="6985"/>
                          <wp:docPr id="3" name="Bild 3" descr="Macintosh HD:Users:m.grisson: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grisson:Desktop:logo.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446020" cy="653443"/>
                                  </a:xfrm>
                                  <a:prstGeom prst="rect">
                                    <a:avLst/>
                                  </a:prstGeom>
                                  <a:noFill/>
                                  <a:ln>
                                    <a:noFill/>
                                  </a:ln>
                                </pic:spPr>
                              </pic:pic>
                            </a:graphicData>
                          </a:graphic>
                        </wp:inline>
                      </w:drawing>
                    </w:r>
                  </w:p>
                </w:txbxContent>
              </v:textbox>
            </v:shape>
          </w:pict>
        </mc:Fallback>
      </mc:AlternateContent>
    </w:r>
    <w:r>
      <w:tab/>
    </w:r>
    <w:r>
      <w:tab/>
    </w: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arah Mitev">
    <w15:presenceInfo w15:providerId="None" w15:userId="Sarah Mite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oNotDisplayPageBoundarie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4F30"/>
    <w:rsid w:val="0001184E"/>
    <w:rsid w:val="00024D8D"/>
    <w:rsid w:val="0002580C"/>
    <w:rsid w:val="00027603"/>
    <w:rsid w:val="000951AD"/>
    <w:rsid w:val="000C172C"/>
    <w:rsid w:val="000E6A9C"/>
    <w:rsid w:val="00105240"/>
    <w:rsid w:val="001054D4"/>
    <w:rsid w:val="00137A6F"/>
    <w:rsid w:val="001448D4"/>
    <w:rsid w:val="00145A14"/>
    <w:rsid w:val="00170AAA"/>
    <w:rsid w:val="00170CD2"/>
    <w:rsid w:val="001718D3"/>
    <w:rsid w:val="001B532E"/>
    <w:rsid w:val="00201621"/>
    <w:rsid w:val="00201EC6"/>
    <w:rsid w:val="00230C20"/>
    <w:rsid w:val="00232E2D"/>
    <w:rsid w:val="00241CF0"/>
    <w:rsid w:val="00284B3D"/>
    <w:rsid w:val="002A0524"/>
    <w:rsid w:val="002F2EC2"/>
    <w:rsid w:val="002F329F"/>
    <w:rsid w:val="00301716"/>
    <w:rsid w:val="0030206B"/>
    <w:rsid w:val="00385142"/>
    <w:rsid w:val="003A0306"/>
    <w:rsid w:val="003A3ABA"/>
    <w:rsid w:val="003B6112"/>
    <w:rsid w:val="003E50BF"/>
    <w:rsid w:val="003F7856"/>
    <w:rsid w:val="004303E6"/>
    <w:rsid w:val="0043275A"/>
    <w:rsid w:val="00467AA7"/>
    <w:rsid w:val="00473966"/>
    <w:rsid w:val="004869BB"/>
    <w:rsid w:val="004B2AED"/>
    <w:rsid w:val="004C3B6B"/>
    <w:rsid w:val="004C43F5"/>
    <w:rsid w:val="004C6314"/>
    <w:rsid w:val="00500872"/>
    <w:rsid w:val="00531932"/>
    <w:rsid w:val="00550387"/>
    <w:rsid w:val="00570F9B"/>
    <w:rsid w:val="00583CBA"/>
    <w:rsid w:val="005A06A9"/>
    <w:rsid w:val="005A509F"/>
    <w:rsid w:val="005C6A25"/>
    <w:rsid w:val="005D3D0D"/>
    <w:rsid w:val="005E008E"/>
    <w:rsid w:val="006324DD"/>
    <w:rsid w:val="00634B9A"/>
    <w:rsid w:val="006538B2"/>
    <w:rsid w:val="00672E90"/>
    <w:rsid w:val="006A56BF"/>
    <w:rsid w:val="006B669B"/>
    <w:rsid w:val="006C351F"/>
    <w:rsid w:val="006C6AC8"/>
    <w:rsid w:val="006F0507"/>
    <w:rsid w:val="007071A1"/>
    <w:rsid w:val="00724A91"/>
    <w:rsid w:val="007332B3"/>
    <w:rsid w:val="007638DD"/>
    <w:rsid w:val="00776E0A"/>
    <w:rsid w:val="00777CB4"/>
    <w:rsid w:val="007B6B61"/>
    <w:rsid w:val="007E0D49"/>
    <w:rsid w:val="008133A9"/>
    <w:rsid w:val="008321BA"/>
    <w:rsid w:val="00857173"/>
    <w:rsid w:val="00860CD5"/>
    <w:rsid w:val="008661C6"/>
    <w:rsid w:val="00866375"/>
    <w:rsid w:val="00871E36"/>
    <w:rsid w:val="00872B92"/>
    <w:rsid w:val="00875862"/>
    <w:rsid w:val="00875AC5"/>
    <w:rsid w:val="008E078C"/>
    <w:rsid w:val="008F5F77"/>
    <w:rsid w:val="008F611C"/>
    <w:rsid w:val="00925A62"/>
    <w:rsid w:val="009477F0"/>
    <w:rsid w:val="00957A76"/>
    <w:rsid w:val="00984124"/>
    <w:rsid w:val="00984286"/>
    <w:rsid w:val="009B5237"/>
    <w:rsid w:val="009C632D"/>
    <w:rsid w:val="009F2B44"/>
    <w:rsid w:val="00A07935"/>
    <w:rsid w:val="00A21936"/>
    <w:rsid w:val="00A35D37"/>
    <w:rsid w:val="00A92817"/>
    <w:rsid w:val="00A957FD"/>
    <w:rsid w:val="00AA07BB"/>
    <w:rsid w:val="00B62273"/>
    <w:rsid w:val="00B70F13"/>
    <w:rsid w:val="00B8452D"/>
    <w:rsid w:val="00BA6422"/>
    <w:rsid w:val="00C06277"/>
    <w:rsid w:val="00C22BD6"/>
    <w:rsid w:val="00C33585"/>
    <w:rsid w:val="00C75B4F"/>
    <w:rsid w:val="00C93745"/>
    <w:rsid w:val="00CA5C0E"/>
    <w:rsid w:val="00CA6734"/>
    <w:rsid w:val="00CE3DBD"/>
    <w:rsid w:val="00D03EB2"/>
    <w:rsid w:val="00D17084"/>
    <w:rsid w:val="00D2681C"/>
    <w:rsid w:val="00D46719"/>
    <w:rsid w:val="00D47BF1"/>
    <w:rsid w:val="00D51D15"/>
    <w:rsid w:val="00D5248A"/>
    <w:rsid w:val="00D72988"/>
    <w:rsid w:val="00D80CF2"/>
    <w:rsid w:val="00DC136D"/>
    <w:rsid w:val="00DE78FE"/>
    <w:rsid w:val="00E21402"/>
    <w:rsid w:val="00E42B1E"/>
    <w:rsid w:val="00E53E16"/>
    <w:rsid w:val="00E67CDA"/>
    <w:rsid w:val="00E72835"/>
    <w:rsid w:val="00EC5ABD"/>
    <w:rsid w:val="00ED20E8"/>
    <w:rsid w:val="00ED586E"/>
    <w:rsid w:val="00F46592"/>
    <w:rsid w:val="00F63CEA"/>
    <w:rsid w:val="00F6681C"/>
    <w:rsid w:val="00F93C85"/>
    <w:rsid w:val="00FA456E"/>
    <w:rsid w:val="00FD4F30"/>
    <w:rsid w:val="00FE1FF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E2EC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201621"/>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ody">
    <w:name w:val="Body"/>
    <w:rsid w:val="00201621"/>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de-DE"/>
    </w:rPr>
  </w:style>
  <w:style w:type="character" w:styleId="Link">
    <w:name w:val="Hyperlink"/>
    <w:basedOn w:val="Absatzstandardschriftart"/>
    <w:uiPriority w:val="99"/>
    <w:unhideWhenUsed/>
    <w:rsid w:val="00201621"/>
    <w:rPr>
      <w:color w:val="0000FF" w:themeColor="hyperlink"/>
      <w:u w:val="single"/>
    </w:rPr>
  </w:style>
  <w:style w:type="paragraph" w:styleId="Sprechblasentext">
    <w:name w:val="Balloon Text"/>
    <w:basedOn w:val="Standard"/>
    <w:link w:val="SprechblasentextZeichen"/>
    <w:uiPriority w:val="99"/>
    <w:semiHidden/>
    <w:unhideWhenUsed/>
    <w:rsid w:val="00531932"/>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31932"/>
    <w:rPr>
      <w:rFonts w:ascii="Lucida Grande" w:eastAsia="Arial Unicode MS" w:hAnsi="Lucida Grande" w:cs="Lucida Grande"/>
      <w:sz w:val="18"/>
      <w:szCs w:val="18"/>
      <w:bdr w:val="nil"/>
    </w:rPr>
  </w:style>
  <w:style w:type="character" w:styleId="Kommentarzeichen">
    <w:name w:val="annotation reference"/>
    <w:basedOn w:val="Absatzstandardschriftart"/>
    <w:uiPriority w:val="99"/>
    <w:semiHidden/>
    <w:unhideWhenUsed/>
    <w:rsid w:val="00F6681C"/>
    <w:rPr>
      <w:sz w:val="18"/>
      <w:szCs w:val="18"/>
    </w:rPr>
  </w:style>
  <w:style w:type="paragraph" w:styleId="Kommentartext">
    <w:name w:val="annotation text"/>
    <w:basedOn w:val="Standard"/>
    <w:link w:val="KommentartextZeichen"/>
    <w:uiPriority w:val="99"/>
    <w:semiHidden/>
    <w:unhideWhenUsed/>
    <w:rsid w:val="00F6681C"/>
  </w:style>
  <w:style w:type="character" w:customStyle="1" w:styleId="KommentartextZeichen">
    <w:name w:val="Kommentartext Zeichen"/>
    <w:basedOn w:val="Absatzstandardschriftart"/>
    <w:link w:val="Kommentartext"/>
    <w:uiPriority w:val="99"/>
    <w:semiHidden/>
    <w:rsid w:val="00F6681C"/>
    <w:rPr>
      <w:rFonts w:ascii="Times New Roman" w:eastAsia="Arial Unicode MS" w:hAnsi="Times New Roman" w:cs="Times New Roman"/>
      <w:sz w:val="24"/>
      <w:szCs w:val="24"/>
      <w:bdr w:val="nil"/>
    </w:rPr>
  </w:style>
  <w:style w:type="paragraph" w:styleId="Kommentarthema">
    <w:name w:val="annotation subject"/>
    <w:basedOn w:val="Kommentartext"/>
    <w:next w:val="Kommentartext"/>
    <w:link w:val="KommentarthemaZeichen"/>
    <w:uiPriority w:val="99"/>
    <w:semiHidden/>
    <w:unhideWhenUsed/>
    <w:rsid w:val="00F6681C"/>
    <w:rPr>
      <w:b/>
      <w:bCs/>
      <w:sz w:val="20"/>
      <w:szCs w:val="20"/>
    </w:rPr>
  </w:style>
  <w:style w:type="character" w:customStyle="1" w:styleId="KommentarthemaZeichen">
    <w:name w:val="Kommentarthema Zeichen"/>
    <w:basedOn w:val="KommentartextZeichen"/>
    <w:link w:val="Kommentarthema"/>
    <w:uiPriority w:val="99"/>
    <w:semiHidden/>
    <w:rsid w:val="00F6681C"/>
    <w:rPr>
      <w:rFonts w:ascii="Times New Roman" w:eastAsia="Arial Unicode MS" w:hAnsi="Times New Roman" w:cs="Times New Roman"/>
      <w:b/>
      <w:bCs/>
      <w:sz w:val="20"/>
      <w:szCs w:val="20"/>
      <w:bdr w:val="nil"/>
    </w:rPr>
  </w:style>
  <w:style w:type="paragraph" w:styleId="Kopfzeile">
    <w:name w:val="header"/>
    <w:basedOn w:val="Standard"/>
    <w:link w:val="KopfzeileZeichen"/>
    <w:uiPriority w:val="99"/>
    <w:unhideWhenUsed/>
    <w:rsid w:val="003F7856"/>
    <w:pPr>
      <w:tabs>
        <w:tab w:val="center" w:pos="4536"/>
        <w:tab w:val="right" w:pos="9072"/>
      </w:tabs>
    </w:pPr>
  </w:style>
  <w:style w:type="character" w:customStyle="1" w:styleId="KopfzeileZeichen">
    <w:name w:val="Kopfzeile Zeichen"/>
    <w:basedOn w:val="Absatzstandardschriftart"/>
    <w:link w:val="Kopfzeile"/>
    <w:uiPriority w:val="99"/>
    <w:rsid w:val="003F7856"/>
    <w:rPr>
      <w:rFonts w:ascii="Times New Roman" w:eastAsia="Arial Unicode MS" w:hAnsi="Times New Roman" w:cs="Times New Roman"/>
      <w:sz w:val="24"/>
      <w:szCs w:val="24"/>
      <w:bdr w:val="nil"/>
    </w:rPr>
  </w:style>
  <w:style w:type="paragraph" w:styleId="Fuzeile">
    <w:name w:val="footer"/>
    <w:basedOn w:val="Standard"/>
    <w:link w:val="FuzeileZeichen"/>
    <w:uiPriority w:val="99"/>
    <w:unhideWhenUsed/>
    <w:rsid w:val="003F7856"/>
    <w:pPr>
      <w:tabs>
        <w:tab w:val="center" w:pos="4536"/>
        <w:tab w:val="right" w:pos="9072"/>
      </w:tabs>
    </w:pPr>
  </w:style>
  <w:style w:type="character" w:customStyle="1" w:styleId="FuzeileZeichen">
    <w:name w:val="Fußzeile Zeichen"/>
    <w:basedOn w:val="Absatzstandardschriftart"/>
    <w:link w:val="Fuzeile"/>
    <w:uiPriority w:val="99"/>
    <w:rsid w:val="003F7856"/>
    <w:rPr>
      <w:rFonts w:ascii="Times New Roman" w:eastAsia="Arial Unicode MS" w:hAnsi="Times New Roman" w:cs="Times New Roman"/>
      <w:sz w:val="24"/>
      <w:szCs w:val="24"/>
      <w:bdr w:val="nil"/>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sid w:val="00201621"/>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ody">
    <w:name w:val="Body"/>
    <w:rsid w:val="00201621"/>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de-DE"/>
    </w:rPr>
  </w:style>
  <w:style w:type="character" w:styleId="Link">
    <w:name w:val="Hyperlink"/>
    <w:basedOn w:val="Absatzstandardschriftart"/>
    <w:uiPriority w:val="99"/>
    <w:unhideWhenUsed/>
    <w:rsid w:val="00201621"/>
    <w:rPr>
      <w:color w:val="0000FF" w:themeColor="hyperlink"/>
      <w:u w:val="single"/>
    </w:rPr>
  </w:style>
  <w:style w:type="paragraph" w:styleId="Sprechblasentext">
    <w:name w:val="Balloon Text"/>
    <w:basedOn w:val="Standard"/>
    <w:link w:val="SprechblasentextZeichen"/>
    <w:uiPriority w:val="99"/>
    <w:semiHidden/>
    <w:unhideWhenUsed/>
    <w:rsid w:val="00531932"/>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31932"/>
    <w:rPr>
      <w:rFonts w:ascii="Lucida Grande" w:eastAsia="Arial Unicode MS" w:hAnsi="Lucida Grande" w:cs="Lucida Grande"/>
      <w:sz w:val="18"/>
      <w:szCs w:val="18"/>
      <w:bdr w:val="nil"/>
    </w:rPr>
  </w:style>
  <w:style w:type="character" w:styleId="Kommentarzeichen">
    <w:name w:val="annotation reference"/>
    <w:basedOn w:val="Absatzstandardschriftart"/>
    <w:uiPriority w:val="99"/>
    <w:semiHidden/>
    <w:unhideWhenUsed/>
    <w:rsid w:val="00F6681C"/>
    <w:rPr>
      <w:sz w:val="18"/>
      <w:szCs w:val="18"/>
    </w:rPr>
  </w:style>
  <w:style w:type="paragraph" w:styleId="Kommentartext">
    <w:name w:val="annotation text"/>
    <w:basedOn w:val="Standard"/>
    <w:link w:val="KommentartextZeichen"/>
    <w:uiPriority w:val="99"/>
    <w:semiHidden/>
    <w:unhideWhenUsed/>
    <w:rsid w:val="00F6681C"/>
  </w:style>
  <w:style w:type="character" w:customStyle="1" w:styleId="KommentartextZeichen">
    <w:name w:val="Kommentartext Zeichen"/>
    <w:basedOn w:val="Absatzstandardschriftart"/>
    <w:link w:val="Kommentartext"/>
    <w:uiPriority w:val="99"/>
    <w:semiHidden/>
    <w:rsid w:val="00F6681C"/>
    <w:rPr>
      <w:rFonts w:ascii="Times New Roman" w:eastAsia="Arial Unicode MS" w:hAnsi="Times New Roman" w:cs="Times New Roman"/>
      <w:sz w:val="24"/>
      <w:szCs w:val="24"/>
      <w:bdr w:val="nil"/>
    </w:rPr>
  </w:style>
  <w:style w:type="paragraph" w:styleId="Kommentarthema">
    <w:name w:val="annotation subject"/>
    <w:basedOn w:val="Kommentartext"/>
    <w:next w:val="Kommentartext"/>
    <w:link w:val="KommentarthemaZeichen"/>
    <w:uiPriority w:val="99"/>
    <w:semiHidden/>
    <w:unhideWhenUsed/>
    <w:rsid w:val="00F6681C"/>
    <w:rPr>
      <w:b/>
      <w:bCs/>
      <w:sz w:val="20"/>
      <w:szCs w:val="20"/>
    </w:rPr>
  </w:style>
  <w:style w:type="character" w:customStyle="1" w:styleId="KommentarthemaZeichen">
    <w:name w:val="Kommentarthema Zeichen"/>
    <w:basedOn w:val="KommentartextZeichen"/>
    <w:link w:val="Kommentarthema"/>
    <w:uiPriority w:val="99"/>
    <w:semiHidden/>
    <w:rsid w:val="00F6681C"/>
    <w:rPr>
      <w:rFonts w:ascii="Times New Roman" w:eastAsia="Arial Unicode MS" w:hAnsi="Times New Roman" w:cs="Times New Roman"/>
      <w:b/>
      <w:bCs/>
      <w:sz w:val="20"/>
      <w:szCs w:val="20"/>
      <w:bdr w:val="nil"/>
    </w:rPr>
  </w:style>
  <w:style w:type="paragraph" w:styleId="Kopfzeile">
    <w:name w:val="header"/>
    <w:basedOn w:val="Standard"/>
    <w:link w:val="KopfzeileZeichen"/>
    <w:uiPriority w:val="99"/>
    <w:unhideWhenUsed/>
    <w:rsid w:val="003F7856"/>
    <w:pPr>
      <w:tabs>
        <w:tab w:val="center" w:pos="4536"/>
        <w:tab w:val="right" w:pos="9072"/>
      </w:tabs>
    </w:pPr>
  </w:style>
  <w:style w:type="character" w:customStyle="1" w:styleId="KopfzeileZeichen">
    <w:name w:val="Kopfzeile Zeichen"/>
    <w:basedOn w:val="Absatzstandardschriftart"/>
    <w:link w:val="Kopfzeile"/>
    <w:uiPriority w:val="99"/>
    <w:rsid w:val="003F7856"/>
    <w:rPr>
      <w:rFonts w:ascii="Times New Roman" w:eastAsia="Arial Unicode MS" w:hAnsi="Times New Roman" w:cs="Times New Roman"/>
      <w:sz w:val="24"/>
      <w:szCs w:val="24"/>
      <w:bdr w:val="nil"/>
    </w:rPr>
  </w:style>
  <w:style w:type="paragraph" w:styleId="Fuzeile">
    <w:name w:val="footer"/>
    <w:basedOn w:val="Standard"/>
    <w:link w:val="FuzeileZeichen"/>
    <w:uiPriority w:val="99"/>
    <w:unhideWhenUsed/>
    <w:rsid w:val="003F7856"/>
    <w:pPr>
      <w:tabs>
        <w:tab w:val="center" w:pos="4536"/>
        <w:tab w:val="right" w:pos="9072"/>
      </w:tabs>
    </w:pPr>
  </w:style>
  <w:style w:type="character" w:customStyle="1" w:styleId="FuzeileZeichen">
    <w:name w:val="Fußzeile Zeichen"/>
    <w:basedOn w:val="Absatzstandardschriftart"/>
    <w:link w:val="Fuzeile"/>
    <w:uiPriority w:val="99"/>
    <w:rsid w:val="003F7856"/>
    <w:rPr>
      <w:rFonts w:ascii="Times New Roman" w:eastAsia="Arial Unicode MS" w:hAnsi="Times New Roman" w:cs="Times New Roman"/>
      <w:sz w:val="24"/>
      <w:szCs w:val="24"/>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7022732">
      <w:bodyDiv w:val="1"/>
      <w:marLeft w:val="0"/>
      <w:marRight w:val="0"/>
      <w:marTop w:val="0"/>
      <w:marBottom w:val="0"/>
      <w:divBdr>
        <w:top w:val="none" w:sz="0" w:space="0" w:color="auto"/>
        <w:left w:val="none" w:sz="0" w:space="0" w:color="auto"/>
        <w:bottom w:val="none" w:sz="0" w:space="0" w:color="auto"/>
        <w:right w:val="none" w:sz="0" w:space="0" w:color="auto"/>
      </w:divBdr>
    </w:div>
    <w:div w:id="932663657">
      <w:bodyDiv w:val="1"/>
      <w:marLeft w:val="0"/>
      <w:marRight w:val="0"/>
      <w:marTop w:val="0"/>
      <w:marBottom w:val="0"/>
      <w:divBdr>
        <w:top w:val="none" w:sz="0" w:space="0" w:color="auto"/>
        <w:left w:val="none" w:sz="0" w:space="0" w:color="auto"/>
        <w:bottom w:val="none" w:sz="0" w:space="0" w:color="auto"/>
        <w:right w:val="none" w:sz="0" w:space="0" w:color="auto"/>
      </w:divBdr>
    </w:div>
    <w:div w:id="1226137842">
      <w:bodyDiv w:val="1"/>
      <w:marLeft w:val="0"/>
      <w:marRight w:val="0"/>
      <w:marTop w:val="0"/>
      <w:marBottom w:val="0"/>
      <w:divBdr>
        <w:top w:val="none" w:sz="0" w:space="0" w:color="auto"/>
        <w:left w:val="none" w:sz="0" w:space="0" w:color="auto"/>
        <w:bottom w:val="none" w:sz="0" w:space="0" w:color="auto"/>
        <w:right w:val="none" w:sz="0" w:space="0" w:color="auto"/>
      </w:divBdr>
    </w:div>
    <w:div w:id="1245257726">
      <w:bodyDiv w:val="1"/>
      <w:marLeft w:val="0"/>
      <w:marRight w:val="0"/>
      <w:marTop w:val="0"/>
      <w:marBottom w:val="0"/>
      <w:divBdr>
        <w:top w:val="none" w:sz="0" w:space="0" w:color="auto"/>
        <w:left w:val="none" w:sz="0" w:space="0" w:color="auto"/>
        <w:bottom w:val="none" w:sz="0" w:space="0" w:color="auto"/>
        <w:right w:val="none" w:sz="0" w:space="0" w:color="auto"/>
      </w:divBdr>
    </w:div>
    <w:div w:id="1369456625">
      <w:bodyDiv w:val="1"/>
      <w:marLeft w:val="0"/>
      <w:marRight w:val="0"/>
      <w:marTop w:val="0"/>
      <w:marBottom w:val="0"/>
      <w:divBdr>
        <w:top w:val="none" w:sz="0" w:space="0" w:color="auto"/>
        <w:left w:val="none" w:sz="0" w:space="0" w:color="auto"/>
        <w:bottom w:val="none" w:sz="0" w:space="0" w:color="auto"/>
        <w:right w:val="none" w:sz="0" w:space="0" w:color="auto"/>
      </w:divBdr>
    </w:div>
    <w:div w:id="1949963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mailto:rohan.sant@voxia.ch" TargetMode="External"/><Relationship Id="rId12" Type="http://schemas.openxmlformats.org/officeDocument/2006/relationships/header" Target="header1.xml"/><Relationship Id="rId13" Type="http://schemas.openxmlformats.org/officeDocument/2006/relationships/fontTable" Target="fontTable.xml"/><Relationship Id="rId14" Type="http://schemas.openxmlformats.org/officeDocument/2006/relationships/theme" Target="theme/theme1.xml"/><Relationship Id="rId16" Type="http://schemas.microsoft.com/office/2011/relationships/people" Target="people.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younicos.com/de/home/" TargetMode="External"/><Relationship Id="rId9" Type="http://schemas.openxmlformats.org/officeDocument/2006/relationships/hyperlink" Target="http://www.leclanche.com" TargetMode="External"/><Relationship Id="rId10" Type="http://schemas.openxmlformats.org/officeDocument/2006/relationships/hyperlink" Target="mailto:press@younicos.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4" Type="http://schemas.openxmlformats.org/officeDocument/2006/relationships/image" Target="media/image20.png"/><Relationship Id="rId1" Type="http://schemas.openxmlformats.org/officeDocument/2006/relationships/image" Target="media/image1.jpeg"/><Relationship Id="rId2"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06E34A-0534-4346-99AC-B7DDF6C930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865</Words>
  <Characters>5450</Characters>
  <Application>Microsoft Macintosh Word</Application>
  <DocSecurity>0</DocSecurity>
  <Lines>45</Lines>
  <Paragraphs>12</Paragraphs>
  <ScaleCrop>false</ScaleCrop>
  <HeadingPairs>
    <vt:vector size="6" baseType="variant">
      <vt:variant>
        <vt:lpstr>Titre</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Company>Hewlett-Packard Company</Company>
  <LinksUpToDate>false</LinksUpToDate>
  <CharactersWithSpaces>6303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Lars Stephan</dc:creator>
  <cp:lastModifiedBy>Christina Dongowski</cp:lastModifiedBy>
  <cp:revision>9</cp:revision>
  <cp:lastPrinted>2015-04-10T04:00:00Z</cp:lastPrinted>
  <dcterms:created xsi:type="dcterms:W3CDTF">2015-04-10T04:12:00Z</dcterms:created>
  <dcterms:modified xsi:type="dcterms:W3CDTF">2015-04-10T08:05:00Z</dcterms:modified>
</cp:coreProperties>
</file>